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20C" w:rsidRPr="00740097" w:rsidRDefault="008D3513">
      <w:pPr>
        <w:rPr>
          <w:lang w:val="ru-RU"/>
        </w:rPr>
        <w:sectPr w:rsidR="0090320C" w:rsidRPr="00740097" w:rsidSect="00740097">
          <w:pgSz w:w="16383" w:h="11906" w:orient="landscape"/>
          <w:pgMar w:top="1701" w:right="1134" w:bottom="850" w:left="1134" w:header="720" w:footer="720" w:gutter="0"/>
          <w:cols w:space="720"/>
          <w:docGrid w:linePitch="299"/>
        </w:sectPr>
      </w:pPr>
      <w:bookmarkStart w:id="0" w:name="block-16965216"/>
      <w:r>
        <w:rPr>
          <w:noProof/>
          <w:lang w:val="ru-RU" w:eastAsia="ru-RU"/>
        </w:rPr>
        <w:drawing>
          <wp:inline distT="0" distB="0" distL="0" distR="0">
            <wp:extent cx="8963025" cy="6512759"/>
            <wp:effectExtent l="19050" t="0" r="9525" b="0"/>
            <wp:docPr id="1" name="Рисунок 1" descr="G:\Миннегулова\Загировна\геометрия 10-11 клас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Миннегулова\Загировна\геометрия 10-11 класс.jpg"/>
                    <pic:cNvPicPr>
                      <a:picLocks noChangeAspect="1" noChangeArrowheads="1"/>
                    </pic:cNvPicPr>
                  </pic:nvPicPr>
                  <pic:blipFill>
                    <a:blip r:embed="rId5"/>
                    <a:srcRect/>
                    <a:stretch>
                      <a:fillRect/>
                    </a:stretch>
                  </pic:blipFill>
                  <pic:spPr bwMode="auto">
                    <a:xfrm>
                      <a:off x="0" y="0"/>
                      <a:ext cx="8963025" cy="6512759"/>
                    </a:xfrm>
                    <a:prstGeom prst="rect">
                      <a:avLst/>
                    </a:prstGeom>
                    <a:noFill/>
                    <a:ln w="9525">
                      <a:noFill/>
                      <a:miter lim="800000"/>
                      <a:headEnd/>
                      <a:tailEnd/>
                    </a:ln>
                  </pic:spPr>
                </pic:pic>
              </a:graphicData>
            </a:graphic>
          </wp:inline>
        </w:drawing>
      </w:r>
    </w:p>
    <w:p w:rsidR="0090320C" w:rsidRPr="00740097" w:rsidRDefault="00740097">
      <w:pPr>
        <w:spacing w:after="0" w:line="264" w:lineRule="auto"/>
        <w:ind w:left="120"/>
        <w:jc w:val="both"/>
        <w:rPr>
          <w:lang w:val="ru-RU"/>
        </w:rPr>
      </w:pPr>
      <w:bookmarkStart w:id="1" w:name="block-16965217"/>
      <w:bookmarkEnd w:id="0"/>
      <w:r w:rsidRPr="00740097">
        <w:rPr>
          <w:rFonts w:ascii="Times New Roman" w:hAnsi="Times New Roman"/>
          <w:b/>
          <w:color w:val="000000"/>
          <w:sz w:val="28"/>
          <w:lang w:val="ru-RU"/>
        </w:rPr>
        <w:lastRenderedPageBreak/>
        <w:t>ПОЯСНИТЕЛЬНАЯ ЗАПИСКА</w:t>
      </w:r>
    </w:p>
    <w:p w:rsidR="0090320C" w:rsidRPr="00740097" w:rsidRDefault="0090320C">
      <w:pPr>
        <w:spacing w:after="0" w:line="264" w:lineRule="auto"/>
        <w:ind w:left="120"/>
        <w:jc w:val="both"/>
        <w:rPr>
          <w:lang w:val="ru-RU"/>
        </w:rPr>
      </w:pP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Геометрия является одним из базовых курсов на уровне среднего общего образования, так как обеспечивает возможность изучения дисциплин естественно-научной направленности и предметов гуманитарного цикла. Поскольку логическое мышление, формируемое при изучении обучающимися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решении задач естественно-научного цикла, в частности физических задач.</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Цель освоения программы учебного курса «Геометрия» на углублённом уровне – развитие индивидуальных способностей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Приоритетными задачами курса геометрии на углублённом уровне, расширяющими и усиливающими курс базового уровня, являются:</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расширение представления о геометрии как части мировой культуры и формирование осознания взаимосвязи геометрии с окружающим миром;</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формирование умения распознавать на чертежах, моделях и в реальном мире многогранники и тела вращения, конструировать геометрические модели;</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доказательств при </w:t>
      </w:r>
      <w:r w:rsidRPr="00740097">
        <w:rPr>
          <w:rFonts w:ascii="Times New Roman" w:hAnsi="Times New Roman"/>
          <w:color w:val="000000"/>
          <w:sz w:val="28"/>
          <w:lang w:val="ru-RU"/>
        </w:rPr>
        <w:lastRenderedPageBreak/>
        <w:t>обосновании математических утверждений и роли аксиоматики в проведении дедуктивных рассуждений;</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 </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Сформулированное во ФГОС СОО требование «уметь оперировать понятиями», релевантными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Это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Переход к изучению геометрии на углублённом уровне позволяет:</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«Математика»;</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подготовить обучающихся к продолжению изучения математики с учётом выбора будущей профессии, обеспечивая преемственность между общим и профессиональным образованием.</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w:t>
      </w:r>
      <w:bookmarkStart w:id="2" w:name="04eb6aa7-7a2b-4c78-a285-c233698ad3f6"/>
      <w:r w:rsidRPr="00740097">
        <w:rPr>
          <w:rFonts w:ascii="Times New Roman" w:hAnsi="Times New Roman"/>
          <w:color w:val="000000"/>
          <w:sz w:val="28"/>
          <w:lang w:val="ru-RU"/>
        </w:rPr>
        <w:t xml:space="preserve">На изучение учебного курса «Геометрия» на углублённом уровне отводится 204 часа: в 10 классе – 102 часа (3 часа в неделю), в 11 классе – 102 часа (3 часа в неделю). </w:t>
      </w:r>
      <w:bookmarkEnd w:id="2"/>
      <w:r w:rsidRPr="00740097">
        <w:rPr>
          <w:rFonts w:ascii="Times New Roman" w:hAnsi="Times New Roman"/>
          <w:color w:val="000000"/>
          <w:sz w:val="28"/>
          <w:lang w:val="ru-RU"/>
        </w:rPr>
        <w:t>‌‌</w:t>
      </w:r>
    </w:p>
    <w:p w:rsidR="0090320C" w:rsidRPr="00740097" w:rsidRDefault="0090320C">
      <w:pPr>
        <w:rPr>
          <w:lang w:val="ru-RU"/>
        </w:rPr>
        <w:sectPr w:rsidR="0090320C" w:rsidRPr="00740097">
          <w:pgSz w:w="11906" w:h="16383"/>
          <w:pgMar w:top="1134" w:right="850" w:bottom="1134" w:left="1701" w:header="720" w:footer="720" w:gutter="0"/>
          <w:cols w:space="720"/>
        </w:sectPr>
      </w:pPr>
    </w:p>
    <w:p w:rsidR="0090320C" w:rsidRPr="00740097" w:rsidRDefault="00740097">
      <w:pPr>
        <w:spacing w:after="0" w:line="264" w:lineRule="auto"/>
        <w:ind w:left="120"/>
        <w:jc w:val="both"/>
        <w:rPr>
          <w:lang w:val="ru-RU"/>
        </w:rPr>
      </w:pPr>
      <w:bookmarkStart w:id="3" w:name="block-16965218"/>
      <w:bookmarkEnd w:id="1"/>
      <w:r w:rsidRPr="00740097">
        <w:rPr>
          <w:rFonts w:ascii="Times New Roman" w:hAnsi="Times New Roman"/>
          <w:b/>
          <w:color w:val="000000"/>
          <w:sz w:val="28"/>
          <w:lang w:val="ru-RU"/>
        </w:rPr>
        <w:lastRenderedPageBreak/>
        <w:t>СОДЕРЖАНИЕ ОБУЧЕНИЯ</w:t>
      </w:r>
    </w:p>
    <w:p w:rsidR="0090320C" w:rsidRPr="00740097" w:rsidRDefault="0090320C">
      <w:pPr>
        <w:spacing w:after="0" w:line="264" w:lineRule="auto"/>
        <w:ind w:left="120"/>
        <w:jc w:val="both"/>
        <w:rPr>
          <w:lang w:val="ru-RU"/>
        </w:rPr>
      </w:pPr>
    </w:p>
    <w:p w:rsidR="0090320C" w:rsidRPr="00740097" w:rsidRDefault="00740097">
      <w:pPr>
        <w:spacing w:after="0" w:line="264" w:lineRule="auto"/>
        <w:ind w:left="120"/>
        <w:jc w:val="both"/>
        <w:rPr>
          <w:lang w:val="ru-RU"/>
        </w:rPr>
      </w:pPr>
      <w:r w:rsidRPr="00740097">
        <w:rPr>
          <w:rFonts w:ascii="Times New Roman" w:hAnsi="Times New Roman"/>
          <w:b/>
          <w:color w:val="000000"/>
          <w:sz w:val="28"/>
          <w:lang w:val="ru-RU"/>
        </w:rPr>
        <w:t>10 КЛАСС</w:t>
      </w:r>
    </w:p>
    <w:p w:rsidR="0090320C" w:rsidRPr="00740097" w:rsidRDefault="0090320C">
      <w:pPr>
        <w:spacing w:after="0" w:line="264" w:lineRule="auto"/>
        <w:ind w:left="120"/>
        <w:jc w:val="both"/>
        <w:rPr>
          <w:lang w:val="ru-RU"/>
        </w:rPr>
      </w:pP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Прямые и плоскости в пространстве</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Взаимное расположение прямых в пространстве: пересекающиеся, параллельные и скрещивающиеся прямые. Признаки скрещивающихся прямых. Параллельность прямых и плоскостей в пространстве: параллельные прямые в пространстве, параллельность трёх прямых, параллельность 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w:t>
      </w:r>
      <w:proofErr w:type="spellStart"/>
      <w:r w:rsidRPr="00740097">
        <w:rPr>
          <w:rFonts w:ascii="Times New Roman" w:hAnsi="Times New Roman"/>
          <w:color w:val="000000"/>
          <w:sz w:val="28"/>
          <w:lang w:val="ru-RU"/>
        </w:rPr>
        <w:t>сонаправленными</w:t>
      </w:r>
      <w:proofErr w:type="spellEnd"/>
      <w:r w:rsidRPr="00740097">
        <w:rPr>
          <w:rFonts w:ascii="Times New Roman" w:hAnsi="Times New Roman"/>
          <w:color w:val="000000"/>
          <w:sz w:val="28"/>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Многогранники</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Виды многогранников, развёртка многогранника. Призма: </w:t>
      </w:r>
      <w:r>
        <w:rPr>
          <w:rFonts w:ascii="Times New Roman" w:hAnsi="Times New Roman"/>
          <w:color w:val="000000"/>
          <w:sz w:val="28"/>
        </w:rPr>
        <w:t>n</w:t>
      </w:r>
      <w:r w:rsidRPr="00740097">
        <w:rPr>
          <w:rFonts w:ascii="Times New Roman" w:hAnsi="Times New Roman"/>
          <w:color w:val="000000"/>
          <w:sz w:val="28"/>
          <w:lang w:val="ru-RU"/>
        </w:rPr>
        <w:t xml:space="preserve">-угольная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w:t>
      </w:r>
      <w:r>
        <w:rPr>
          <w:rFonts w:ascii="Times New Roman" w:hAnsi="Times New Roman"/>
          <w:color w:val="000000"/>
          <w:sz w:val="28"/>
        </w:rPr>
        <w:t>n</w:t>
      </w:r>
      <w:r w:rsidRPr="00740097">
        <w:rPr>
          <w:rFonts w:ascii="Times New Roman" w:hAnsi="Times New Roman"/>
          <w:color w:val="000000"/>
          <w:sz w:val="28"/>
          <w:lang w:val="ru-RU"/>
        </w:rPr>
        <w:t xml:space="preserve">-угольная пирамида, правильная и усечённая пирамиды. Свойства рёбер и боковых граней правильной пирамиды. Правильные многогранники: правильная призма и </w:t>
      </w:r>
      <w:r w:rsidRPr="00740097">
        <w:rPr>
          <w:rFonts w:ascii="Times New Roman" w:hAnsi="Times New Roman"/>
          <w:color w:val="000000"/>
          <w:sz w:val="28"/>
          <w:lang w:val="ru-RU"/>
        </w:rPr>
        <w:lastRenderedPageBreak/>
        <w:t xml:space="preserve">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Векторы и координаты в пространстве</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Понятия: вектор в пространстве, нулевой вектор, длина ненулевого вектора, векторы коллинеарные, </w:t>
      </w:r>
      <w:proofErr w:type="spellStart"/>
      <w:r w:rsidRPr="00740097">
        <w:rPr>
          <w:rFonts w:ascii="Times New Roman" w:hAnsi="Times New Roman"/>
          <w:color w:val="000000"/>
          <w:sz w:val="28"/>
          <w:lang w:val="ru-RU"/>
        </w:rPr>
        <w:t>сонаправленные</w:t>
      </w:r>
      <w:proofErr w:type="spellEnd"/>
      <w:r w:rsidRPr="00740097">
        <w:rPr>
          <w:rFonts w:ascii="Times New Roman" w:hAnsi="Times New Roman"/>
          <w:color w:val="000000"/>
          <w:sz w:val="28"/>
          <w:lang w:val="ru-RU"/>
        </w:rPr>
        <w:t xml:space="preserve">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w:t>
      </w:r>
      <w:proofErr w:type="spellStart"/>
      <w:r w:rsidRPr="00740097">
        <w:rPr>
          <w:rFonts w:ascii="Times New Roman" w:hAnsi="Times New Roman"/>
          <w:color w:val="000000"/>
          <w:sz w:val="28"/>
          <w:lang w:val="ru-RU"/>
        </w:rPr>
        <w:t>компланарности</w:t>
      </w:r>
      <w:proofErr w:type="spellEnd"/>
      <w:r w:rsidRPr="00740097">
        <w:rPr>
          <w:rFonts w:ascii="Times New Roman" w:hAnsi="Times New Roman"/>
          <w:color w:val="000000"/>
          <w:sz w:val="28"/>
          <w:lang w:val="ru-RU"/>
        </w:rPr>
        <w:t xml:space="preserve">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w:t>
      </w:r>
    </w:p>
    <w:p w:rsidR="0090320C" w:rsidRPr="00740097" w:rsidRDefault="00740097">
      <w:pPr>
        <w:spacing w:after="0" w:line="264" w:lineRule="auto"/>
        <w:ind w:left="120"/>
        <w:jc w:val="both"/>
        <w:rPr>
          <w:lang w:val="ru-RU"/>
        </w:rPr>
      </w:pPr>
      <w:r w:rsidRPr="00740097">
        <w:rPr>
          <w:rFonts w:ascii="Times New Roman" w:hAnsi="Times New Roman"/>
          <w:b/>
          <w:color w:val="000000"/>
          <w:sz w:val="28"/>
          <w:lang w:val="ru-RU"/>
        </w:rPr>
        <w:t>11 КЛАСС</w:t>
      </w:r>
    </w:p>
    <w:p w:rsidR="0090320C" w:rsidRPr="00740097" w:rsidRDefault="0090320C">
      <w:pPr>
        <w:spacing w:after="0" w:line="264" w:lineRule="auto"/>
        <w:ind w:left="120"/>
        <w:jc w:val="both"/>
        <w:rPr>
          <w:lang w:val="ru-RU"/>
        </w:rPr>
      </w:pP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Тела вращения</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 сферы и плоскости, касательная плоскость к сфере. Изображение тел вращения на плоскости. Развёртка цилиндра и конуса. Симметрия сферы и шара. </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Объём. Основные свойства объёмов тел. Теорема об объёме прямоугольного параллелепипеда и следствия из неё. Объём прямой и наклонной призмы, цилиндра, пирамиды и конуса. Объём шара и шарового сегмента. </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w:t>
      </w:r>
      <w:r w:rsidRPr="00740097">
        <w:rPr>
          <w:rFonts w:ascii="Times New Roman" w:hAnsi="Times New Roman"/>
          <w:color w:val="000000"/>
          <w:sz w:val="28"/>
          <w:lang w:val="ru-RU"/>
        </w:rPr>
        <w:lastRenderedPageBreak/>
        <w:t xml:space="preserve">описанного около сферы, сферы, вписанной в многогранник или тело вращения. </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Площадь поверхности цилиндра, конуса, площадь сферы и её частей. 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Построение сечений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 методы построения сечений: метод следов, метод внутреннего проектирования, метод переноса секущей плоскости.</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Векторы и координаты в пространстве</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задач.</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Движения в пространстве</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 подобия. Прямая и сфера Эйлера.</w:t>
      </w:r>
    </w:p>
    <w:p w:rsidR="0090320C" w:rsidRPr="00740097" w:rsidRDefault="0090320C">
      <w:pPr>
        <w:rPr>
          <w:lang w:val="ru-RU"/>
        </w:rPr>
        <w:sectPr w:rsidR="0090320C" w:rsidRPr="00740097">
          <w:pgSz w:w="11906" w:h="16383"/>
          <w:pgMar w:top="1134" w:right="850" w:bottom="1134" w:left="1701" w:header="720" w:footer="720" w:gutter="0"/>
          <w:cols w:space="720"/>
        </w:sectPr>
      </w:pPr>
    </w:p>
    <w:p w:rsidR="0090320C" w:rsidRPr="00740097" w:rsidRDefault="00740097">
      <w:pPr>
        <w:spacing w:after="0" w:line="264" w:lineRule="auto"/>
        <w:ind w:left="120"/>
        <w:jc w:val="both"/>
        <w:rPr>
          <w:lang w:val="ru-RU"/>
        </w:rPr>
      </w:pPr>
      <w:bookmarkStart w:id="4" w:name="block-16965221"/>
      <w:bookmarkEnd w:id="3"/>
      <w:r w:rsidRPr="00740097">
        <w:rPr>
          <w:rFonts w:ascii="Times New Roman" w:hAnsi="Times New Roman"/>
          <w:b/>
          <w:color w:val="000000"/>
          <w:sz w:val="28"/>
          <w:lang w:val="ru-RU"/>
        </w:rPr>
        <w:lastRenderedPageBreak/>
        <w:t>ПЛАНИРУЕМЫЕ РЕЗУЛЬТАТЫ ОСВОЕНИЯ УЧЕБНОГО КУРСА «ГЕОМЕТРИЯ» (УГЛУБЛЕННЫЙ УРОВЕНЬ) НА УРОВНЕ СРЕДНЕГО ОБЩЕГО ОБРАЗОВАНИЯ</w:t>
      </w:r>
    </w:p>
    <w:p w:rsidR="0090320C" w:rsidRPr="00740097" w:rsidRDefault="0090320C">
      <w:pPr>
        <w:spacing w:after="0" w:line="264" w:lineRule="auto"/>
        <w:ind w:left="120"/>
        <w:jc w:val="both"/>
        <w:rPr>
          <w:lang w:val="ru-RU"/>
        </w:rPr>
      </w:pPr>
    </w:p>
    <w:p w:rsidR="0090320C" w:rsidRPr="00740097" w:rsidRDefault="00740097">
      <w:pPr>
        <w:spacing w:after="0" w:line="264" w:lineRule="auto"/>
        <w:ind w:left="120"/>
        <w:jc w:val="both"/>
        <w:rPr>
          <w:lang w:val="ru-RU"/>
        </w:rPr>
      </w:pPr>
      <w:r w:rsidRPr="00740097">
        <w:rPr>
          <w:rFonts w:ascii="Times New Roman" w:hAnsi="Times New Roman"/>
          <w:b/>
          <w:color w:val="000000"/>
          <w:sz w:val="28"/>
          <w:lang w:val="ru-RU"/>
        </w:rPr>
        <w:t>ЛИЧНОСТНЫЕ РЕЗУЛЬТАТЫ</w:t>
      </w:r>
    </w:p>
    <w:p w:rsidR="0090320C" w:rsidRPr="00740097" w:rsidRDefault="0090320C">
      <w:pPr>
        <w:spacing w:after="0" w:line="264" w:lineRule="auto"/>
        <w:ind w:left="120"/>
        <w:jc w:val="both"/>
        <w:rPr>
          <w:lang w:val="ru-RU"/>
        </w:rPr>
      </w:pP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1) гражданское воспитание:</w:t>
      </w:r>
    </w:p>
    <w:p w:rsidR="0090320C" w:rsidRPr="00740097" w:rsidRDefault="00740097">
      <w:pPr>
        <w:spacing w:after="0" w:line="264" w:lineRule="auto"/>
        <w:ind w:firstLine="600"/>
        <w:jc w:val="both"/>
        <w:rPr>
          <w:lang w:val="ru-RU"/>
        </w:rPr>
      </w:pPr>
      <w:proofErr w:type="spellStart"/>
      <w:r w:rsidRPr="00740097">
        <w:rPr>
          <w:rFonts w:ascii="Times New Roman" w:hAnsi="Times New Roman"/>
          <w:color w:val="000000"/>
          <w:sz w:val="28"/>
          <w:lang w:val="ru-RU"/>
        </w:rPr>
        <w:t>сформированность</w:t>
      </w:r>
      <w:proofErr w:type="spellEnd"/>
      <w:r w:rsidRPr="00740097">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2) патриотическое воспитание:</w:t>
      </w:r>
    </w:p>
    <w:p w:rsidR="0090320C" w:rsidRPr="00740097" w:rsidRDefault="00740097">
      <w:pPr>
        <w:spacing w:after="0" w:line="264" w:lineRule="auto"/>
        <w:ind w:firstLine="600"/>
        <w:jc w:val="both"/>
        <w:rPr>
          <w:lang w:val="ru-RU"/>
        </w:rPr>
      </w:pPr>
      <w:proofErr w:type="spellStart"/>
      <w:r w:rsidRPr="00740097">
        <w:rPr>
          <w:rFonts w:ascii="Times New Roman" w:hAnsi="Times New Roman"/>
          <w:color w:val="000000"/>
          <w:sz w:val="28"/>
          <w:lang w:val="ru-RU"/>
        </w:rPr>
        <w:t>сформированность</w:t>
      </w:r>
      <w:proofErr w:type="spellEnd"/>
      <w:r w:rsidRPr="00740097">
        <w:rPr>
          <w:rFonts w:ascii="Times New Roman" w:hAnsi="Times New Roman"/>
          <w:color w:val="000000"/>
          <w:sz w:val="28"/>
          <w:lang w:val="ru-RU"/>
        </w:rPr>
        <w:t xml:space="preserve">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3) духовно-нравственное воспитание:</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осознание духовных ценностей российского народа, </w:t>
      </w:r>
      <w:proofErr w:type="spellStart"/>
      <w:r w:rsidRPr="00740097">
        <w:rPr>
          <w:rFonts w:ascii="Times New Roman" w:hAnsi="Times New Roman"/>
          <w:color w:val="000000"/>
          <w:sz w:val="28"/>
          <w:lang w:val="ru-RU"/>
        </w:rPr>
        <w:t>сформированность</w:t>
      </w:r>
      <w:proofErr w:type="spellEnd"/>
      <w:r w:rsidRPr="00740097">
        <w:rPr>
          <w:rFonts w:ascii="Times New Roman" w:hAnsi="Times New Roman"/>
          <w:color w:val="000000"/>
          <w:sz w:val="28"/>
          <w:lang w:val="ru-RU"/>
        </w:rPr>
        <w:t xml:space="preserve">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4) эстетическое воспитание:</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5) физическое воспитание:</w:t>
      </w:r>
    </w:p>
    <w:p w:rsidR="0090320C" w:rsidRPr="00740097" w:rsidRDefault="00740097">
      <w:pPr>
        <w:spacing w:after="0" w:line="264" w:lineRule="auto"/>
        <w:ind w:firstLine="600"/>
        <w:jc w:val="both"/>
        <w:rPr>
          <w:lang w:val="ru-RU"/>
        </w:rPr>
      </w:pPr>
      <w:proofErr w:type="spellStart"/>
      <w:r w:rsidRPr="00740097">
        <w:rPr>
          <w:rFonts w:ascii="Times New Roman" w:hAnsi="Times New Roman"/>
          <w:color w:val="000000"/>
          <w:sz w:val="28"/>
          <w:lang w:val="ru-RU"/>
        </w:rPr>
        <w:t>сформированность</w:t>
      </w:r>
      <w:proofErr w:type="spellEnd"/>
      <w:r w:rsidRPr="00740097">
        <w:rPr>
          <w:rFonts w:ascii="Times New Roman" w:hAnsi="Times New Roman"/>
          <w:color w:val="000000"/>
          <w:sz w:val="28"/>
          <w:lang w:val="ru-RU"/>
        </w:rPr>
        <w:t xml:space="preserve">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6) трудовое воспитание:</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w:t>
      </w:r>
      <w:r w:rsidRPr="00740097">
        <w:rPr>
          <w:rFonts w:ascii="Times New Roman" w:hAnsi="Times New Roman"/>
          <w:color w:val="000000"/>
          <w:sz w:val="28"/>
          <w:lang w:val="ru-RU"/>
        </w:rPr>
        <w:lastRenderedPageBreak/>
        <w:t>самообразованию на протяжении всей жизни, готовность к активному участию в решении практических задач математической направленности;</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7) экологическое воспитание:</w:t>
      </w:r>
    </w:p>
    <w:p w:rsidR="0090320C" w:rsidRPr="00740097" w:rsidRDefault="00740097">
      <w:pPr>
        <w:spacing w:after="0" w:line="264" w:lineRule="auto"/>
        <w:ind w:firstLine="600"/>
        <w:jc w:val="both"/>
        <w:rPr>
          <w:lang w:val="ru-RU"/>
        </w:rPr>
      </w:pPr>
      <w:proofErr w:type="spellStart"/>
      <w:r w:rsidRPr="00740097">
        <w:rPr>
          <w:rFonts w:ascii="Times New Roman" w:hAnsi="Times New Roman"/>
          <w:color w:val="000000"/>
          <w:sz w:val="28"/>
          <w:lang w:val="ru-RU"/>
        </w:rPr>
        <w:t>сформированность</w:t>
      </w:r>
      <w:proofErr w:type="spellEnd"/>
      <w:r w:rsidRPr="00740097">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 xml:space="preserve">8) ценности научного познания: </w:t>
      </w:r>
    </w:p>
    <w:p w:rsidR="0090320C" w:rsidRPr="00740097" w:rsidRDefault="00740097">
      <w:pPr>
        <w:spacing w:after="0" w:line="264" w:lineRule="auto"/>
        <w:ind w:firstLine="600"/>
        <w:jc w:val="both"/>
        <w:rPr>
          <w:lang w:val="ru-RU"/>
        </w:rPr>
      </w:pPr>
      <w:proofErr w:type="spellStart"/>
      <w:r w:rsidRPr="00740097">
        <w:rPr>
          <w:rFonts w:ascii="Times New Roman" w:hAnsi="Times New Roman"/>
          <w:color w:val="000000"/>
          <w:sz w:val="28"/>
          <w:lang w:val="ru-RU"/>
        </w:rPr>
        <w:t>сформированность</w:t>
      </w:r>
      <w:proofErr w:type="spellEnd"/>
      <w:r w:rsidRPr="00740097">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rsidR="0090320C" w:rsidRPr="00740097" w:rsidRDefault="0090320C">
      <w:pPr>
        <w:spacing w:after="0" w:line="264" w:lineRule="auto"/>
        <w:ind w:left="120"/>
        <w:jc w:val="both"/>
        <w:rPr>
          <w:lang w:val="ru-RU"/>
        </w:rPr>
      </w:pPr>
    </w:p>
    <w:p w:rsidR="0090320C" w:rsidRPr="00740097" w:rsidRDefault="00740097">
      <w:pPr>
        <w:spacing w:after="0" w:line="264" w:lineRule="auto"/>
        <w:ind w:left="120"/>
        <w:jc w:val="both"/>
        <w:rPr>
          <w:lang w:val="ru-RU"/>
        </w:rPr>
      </w:pPr>
      <w:r w:rsidRPr="00740097">
        <w:rPr>
          <w:rFonts w:ascii="Times New Roman" w:hAnsi="Times New Roman"/>
          <w:b/>
          <w:color w:val="000000"/>
          <w:sz w:val="28"/>
          <w:lang w:val="ru-RU"/>
        </w:rPr>
        <w:t>МЕТАПРЕДМЕТНЫЕ РЕЗУЛЬТАТЫ</w:t>
      </w:r>
    </w:p>
    <w:p w:rsidR="0090320C" w:rsidRPr="00740097" w:rsidRDefault="0090320C">
      <w:pPr>
        <w:spacing w:after="0" w:line="264" w:lineRule="auto"/>
        <w:ind w:left="120"/>
        <w:jc w:val="both"/>
        <w:rPr>
          <w:lang w:val="ru-RU"/>
        </w:rPr>
      </w:pPr>
    </w:p>
    <w:p w:rsidR="0090320C" w:rsidRPr="00740097" w:rsidRDefault="00740097">
      <w:pPr>
        <w:spacing w:after="0" w:line="264" w:lineRule="auto"/>
        <w:ind w:left="120"/>
        <w:jc w:val="both"/>
        <w:rPr>
          <w:lang w:val="ru-RU"/>
        </w:rPr>
      </w:pPr>
      <w:r w:rsidRPr="00740097">
        <w:rPr>
          <w:rFonts w:ascii="Times New Roman" w:hAnsi="Times New Roman"/>
          <w:b/>
          <w:color w:val="000000"/>
          <w:sz w:val="28"/>
          <w:lang w:val="ru-RU"/>
        </w:rPr>
        <w:t>Познавательные универсальные учебные действия</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Базовые логические действия:</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740097">
        <w:rPr>
          <w:rFonts w:ascii="Times New Roman" w:hAnsi="Times New Roman"/>
          <w:color w:val="000000"/>
          <w:sz w:val="28"/>
          <w:lang w:val="ru-RU"/>
        </w:rPr>
        <w:t>контрпримеры</w:t>
      </w:r>
      <w:proofErr w:type="spellEnd"/>
      <w:r w:rsidRPr="00740097">
        <w:rPr>
          <w:rFonts w:ascii="Times New Roman" w:hAnsi="Times New Roman"/>
          <w:color w:val="000000"/>
          <w:sz w:val="28"/>
          <w:lang w:val="ru-RU"/>
        </w:rPr>
        <w:t>, обосновывать собственные суждения и выводы;</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Базовые исследовательские действия:</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lastRenderedPageBreak/>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Работа с информацией:</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оценивать надёжность информации по самостоятельно сформулированным критериям.</w:t>
      </w:r>
    </w:p>
    <w:p w:rsidR="0090320C" w:rsidRPr="00740097" w:rsidRDefault="0090320C">
      <w:pPr>
        <w:spacing w:after="0" w:line="264" w:lineRule="auto"/>
        <w:ind w:left="120"/>
        <w:jc w:val="both"/>
        <w:rPr>
          <w:lang w:val="ru-RU"/>
        </w:rPr>
      </w:pPr>
    </w:p>
    <w:p w:rsidR="0090320C" w:rsidRPr="00740097" w:rsidRDefault="00740097">
      <w:pPr>
        <w:spacing w:after="0" w:line="264" w:lineRule="auto"/>
        <w:ind w:left="120"/>
        <w:jc w:val="both"/>
        <w:rPr>
          <w:lang w:val="ru-RU"/>
        </w:rPr>
      </w:pPr>
      <w:r w:rsidRPr="00740097">
        <w:rPr>
          <w:rFonts w:ascii="Times New Roman" w:hAnsi="Times New Roman"/>
          <w:b/>
          <w:color w:val="000000"/>
          <w:sz w:val="28"/>
          <w:lang w:val="ru-RU"/>
        </w:rPr>
        <w:t>Коммуникативные универсальные учебные действия</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Общение:</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90320C" w:rsidRPr="00740097" w:rsidRDefault="0090320C">
      <w:pPr>
        <w:spacing w:after="0" w:line="264" w:lineRule="auto"/>
        <w:ind w:left="120"/>
        <w:jc w:val="both"/>
        <w:rPr>
          <w:lang w:val="ru-RU"/>
        </w:rPr>
      </w:pPr>
    </w:p>
    <w:p w:rsidR="0090320C" w:rsidRPr="00740097" w:rsidRDefault="00740097">
      <w:pPr>
        <w:spacing w:after="0" w:line="264" w:lineRule="auto"/>
        <w:ind w:left="120"/>
        <w:jc w:val="both"/>
        <w:rPr>
          <w:lang w:val="ru-RU"/>
        </w:rPr>
      </w:pPr>
      <w:r w:rsidRPr="00740097">
        <w:rPr>
          <w:rFonts w:ascii="Times New Roman" w:hAnsi="Times New Roman"/>
          <w:b/>
          <w:color w:val="000000"/>
          <w:sz w:val="28"/>
          <w:lang w:val="ru-RU"/>
        </w:rPr>
        <w:t>Регулятивные универсальные учебные действия</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Самоорганизация:</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lastRenderedPageBreak/>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Самоконтроль, эмоциональный интеллект:</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оценивать соответствие результата цели и условиям, объяснять причины достижения или </w:t>
      </w:r>
      <w:proofErr w:type="spellStart"/>
      <w:r w:rsidRPr="00740097">
        <w:rPr>
          <w:rFonts w:ascii="Times New Roman" w:hAnsi="Times New Roman"/>
          <w:color w:val="000000"/>
          <w:sz w:val="28"/>
          <w:lang w:val="ru-RU"/>
        </w:rPr>
        <w:t>недостижения</w:t>
      </w:r>
      <w:proofErr w:type="spellEnd"/>
      <w:r w:rsidRPr="00740097">
        <w:rPr>
          <w:rFonts w:ascii="Times New Roman" w:hAnsi="Times New Roman"/>
          <w:color w:val="000000"/>
          <w:sz w:val="28"/>
          <w:lang w:val="ru-RU"/>
        </w:rPr>
        <w:t xml:space="preserve"> результатов деятельности, находить ошибку, давать оценку приобретённому опыту.</w:t>
      </w:r>
    </w:p>
    <w:p w:rsidR="0090320C" w:rsidRPr="00740097" w:rsidRDefault="00740097">
      <w:pPr>
        <w:spacing w:after="0" w:line="264" w:lineRule="auto"/>
        <w:ind w:firstLine="600"/>
        <w:jc w:val="both"/>
        <w:rPr>
          <w:lang w:val="ru-RU"/>
        </w:rPr>
      </w:pPr>
      <w:r w:rsidRPr="00740097">
        <w:rPr>
          <w:rFonts w:ascii="Times New Roman" w:hAnsi="Times New Roman"/>
          <w:b/>
          <w:color w:val="000000"/>
          <w:sz w:val="28"/>
          <w:lang w:val="ru-RU"/>
        </w:rPr>
        <w:t>Совместная деятельность:</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90320C" w:rsidRPr="00740097" w:rsidRDefault="0090320C">
      <w:pPr>
        <w:spacing w:after="0" w:line="264" w:lineRule="auto"/>
        <w:ind w:left="120"/>
        <w:jc w:val="both"/>
        <w:rPr>
          <w:lang w:val="ru-RU"/>
        </w:rPr>
      </w:pPr>
    </w:p>
    <w:p w:rsidR="0090320C" w:rsidRPr="00740097" w:rsidRDefault="00740097">
      <w:pPr>
        <w:spacing w:after="0" w:line="264" w:lineRule="auto"/>
        <w:ind w:left="120"/>
        <w:jc w:val="both"/>
        <w:rPr>
          <w:lang w:val="ru-RU"/>
        </w:rPr>
      </w:pPr>
      <w:r w:rsidRPr="00740097">
        <w:rPr>
          <w:rFonts w:ascii="Times New Roman" w:hAnsi="Times New Roman"/>
          <w:b/>
          <w:color w:val="000000"/>
          <w:sz w:val="28"/>
          <w:lang w:val="ru-RU"/>
        </w:rPr>
        <w:t xml:space="preserve">ПРЕДМЕТНЫЕ РЕЗУЛЬТАТЫ </w:t>
      </w:r>
    </w:p>
    <w:p w:rsidR="0090320C" w:rsidRPr="00740097" w:rsidRDefault="0090320C">
      <w:pPr>
        <w:spacing w:after="0" w:line="264" w:lineRule="auto"/>
        <w:ind w:left="120"/>
        <w:jc w:val="both"/>
        <w:rPr>
          <w:lang w:val="ru-RU"/>
        </w:rPr>
      </w:pP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К концу </w:t>
      </w:r>
      <w:r w:rsidRPr="00740097">
        <w:rPr>
          <w:rFonts w:ascii="Times New Roman" w:hAnsi="Times New Roman"/>
          <w:b/>
          <w:color w:val="000000"/>
          <w:sz w:val="28"/>
          <w:lang w:val="ru-RU"/>
        </w:rPr>
        <w:t>10 класса</w:t>
      </w:r>
      <w:r w:rsidRPr="00740097">
        <w:rPr>
          <w:rFonts w:ascii="Times New Roman" w:hAnsi="Times New Roman"/>
          <w:color w:val="000000"/>
          <w:sz w:val="28"/>
          <w:lang w:val="ru-RU"/>
        </w:rPr>
        <w:t xml:space="preserve"> обучающийся научится:</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свободно оперировать основными понятиями стереометрии при решении задач и проведении математических рассуждений;</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классифицировать взаимное расположение прямых в пространстве, плоскостей в пространстве, прямых и плоскостей в пространстве;</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свободно оперировать понятиями, связанными с углами в пространстве: между прямыми в пространстве, между прямой и плоскостью;</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свободно оперировать понятиями, связанными с многогранниками;</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lastRenderedPageBreak/>
        <w:t>свободно распознавать основные виды многогранников (призма, пирамида, прямоугольный параллелепипед, куб);</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классифицировать многогранники, выбирая основания для классификации;</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свободно оперировать понятиями, связанными с сечением многогранников плоскостью;</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выполнять параллельное, центральное и ортогональное проектирование фигур на плоскость, выполнять изображения фигур на плоскости;</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строить сечения многогранников различными методами, выполнять (выносные) плоские чертежи из рисунков простых объёмных фигур: вид сверху, сбоку, снизу;</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вычислять площади поверхностей многогранников (призма, пирамида), геометрических тел с применением формул;</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свободно оперировать понятиями: симметрия в пространстве, центр, ось и плоскость симметрии, центр, ось и плоскость симметрии фигуры;</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свободно оперировать понятиями, соответствующими векторам и координатам в пространстве;</w:t>
      </w:r>
    </w:p>
    <w:p w:rsidR="0090320C" w:rsidRDefault="00740097">
      <w:pPr>
        <w:numPr>
          <w:ilvl w:val="0"/>
          <w:numId w:val="1"/>
        </w:numPr>
        <w:spacing w:after="0" w:line="264" w:lineRule="auto"/>
        <w:jc w:val="both"/>
      </w:pPr>
      <w:proofErr w:type="spellStart"/>
      <w:r>
        <w:rPr>
          <w:rFonts w:ascii="Times New Roman" w:hAnsi="Times New Roman"/>
          <w:color w:val="000000"/>
          <w:sz w:val="28"/>
        </w:rPr>
        <w:t>выполнятьдействиянадвекторами</w:t>
      </w:r>
      <w:proofErr w:type="spellEnd"/>
      <w:r>
        <w:rPr>
          <w:rFonts w:ascii="Times New Roman" w:hAnsi="Times New Roman"/>
          <w:color w:val="000000"/>
          <w:sz w:val="28"/>
        </w:rPr>
        <w:t>;</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90320C" w:rsidRPr="00740097" w:rsidRDefault="00740097">
      <w:pPr>
        <w:numPr>
          <w:ilvl w:val="0"/>
          <w:numId w:val="1"/>
        </w:numPr>
        <w:spacing w:after="0" w:line="264" w:lineRule="auto"/>
        <w:jc w:val="both"/>
        <w:rPr>
          <w:lang w:val="ru-RU"/>
        </w:rPr>
      </w:pPr>
      <w:r w:rsidRPr="00740097">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rsidR="0090320C" w:rsidRPr="00740097" w:rsidRDefault="00740097">
      <w:pPr>
        <w:spacing w:after="0" w:line="264" w:lineRule="auto"/>
        <w:ind w:firstLine="600"/>
        <w:jc w:val="both"/>
        <w:rPr>
          <w:lang w:val="ru-RU"/>
        </w:rPr>
      </w:pPr>
      <w:r w:rsidRPr="00740097">
        <w:rPr>
          <w:rFonts w:ascii="Times New Roman" w:hAnsi="Times New Roman"/>
          <w:color w:val="000000"/>
          <w:sz w:val="28"/>
          <w:lang w:val="ru-RU"/>
        </w:rPr>
        <w:t xml:space="preserve">К концу </w:t>
      </w:r>
      <w:r w:rsidRPr="00740097">
        <w:rPr>
          <w:rFonts w:ascii="Times New Roman" w:hAnsi="Times New Roman"/>
          <w:b/>
          <w:color w:val="000000"/>
          <w:sz w:val="28"/>
          <w:lang w:val="ru-RU"/>
        </w:rPr>
        <w:t>11 класса</w:t>
      </w:r>
      <w:r w:rsidRPr="00740097">
        <w:rPr>
          <w:rFonts w:ascii="Times New Roman" w:hAnsi="Times New Roman"/>
          <w:color w:val="000000"/>
          <w:sz w:val="28"/>
          <w:lang w:val="ru-RU"/>
        </w:rPr>
        <w:t xml:space="preserve"> обучающийся научится:</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lastRenderedPageBreak/>
        <w:t>свободно оперировать понятиями, связанными с цилиндрической, конической и сферической поверхностями, объяснять способы получения;</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оперировать понятиями, связанными с телами вращения: цилиндром, конусом, сферой и шаром;</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распознавать тела вращения (цилиндр, конус, сфера и шар) и объяснять способы получения тел вращения;</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классифицировать взаимное расположение сферы и плоскости;</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вычислять величины элементов многогранников и тел вращения, объёмы и площади поверхностей многогранников и тел вращения, геометрических тел с применением формул;</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свободно оперировать понятиями, связанными с комбинациями тел вращения и многогранников: многогранник, вписанный в сферу и описанный около сферы, сфера, вписанная в многогранник или тело вращения;</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вычислять соотношения между площадями поверхностей и объёмами подобных тел;</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изображать изучаемые фигуры, выполнять (выносные) плоские чертежи из рисунков простых объёмных фигур: вид сверху, сбоку, снизу, строить сечения тел вращения;</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свободно оперировать понятием вектор в пространстве;</w:t>
      </w:r>
    </w:p>
    <w:p w:rsidR="0090320C" w:rsidRDefault="00740097">
      <w:pPr>
        <w:numPr>
          <w:ilvl w:val="0"/>
          <w:numId w:val="2"/>
        </w:numPr>
        <w:spacing w:after="0" w:line="264" w:lineRule="auto"/>
        <w:jc w:val="both"/>
      </w:pPr>
      <w:proofErr w:type="spellStart"/>
      <w:r>
        <w:rPr>
          <w:rFonts w:ascii="Times New Roman" w:hAnsi="Times New Roman"/>
          <w:color w:val="000000"/>
          <w:sz w:val="28"/>
        </w:rPr>
        <w:t>выполнятьоперациинадвекторами</w:t>
      </w:r>
      <w:proofErr w:type="spellEnd"/>
      <w:r>
        <w:rPr>
          <w:rFonts w:ascii="Times New Roman" w:hAnsi="Times New Roman"/>
          <w:color w:val="000000"/>
          <w:sz w:val="28"/>
        </w:rPr>
        <w:t>;</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задавать плоскость уравнением в декартовой системе координат;</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решать геометрические задачи на вычисление углов между прямыми и плоскостями, вычисление расстояний от точки до плоскости, в целом, на применение векторно-координатного метода при решении;</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свободно оперировать понятиями, связанными с движением в пространстве, знать свойства движений;</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выполнять изображения многогранников и тел вращения при параллельном переносе, центральной симметрии, зеркальной симметрии, при повороте вокруг прямой, преобразования подобия;</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строить сечения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использовать методы построения сечений: метод следов, метод внутреннего проектирования, метод переноса секущей плоскости;</w:t>
      </w:r>
    </w:p>
    <w:p w:rsidR="0090320C" w:rsidRDefault="00740097">
      <w:pPr>
        <w:numPr>
          <w:ilvl w:val="0"/>
          <w:numId w:val="2"/>
        </w:numPr>
        <w:spacing w:after="0" w:line="264" w:lineRule="auto"/>
        <w:jc w:val="both"/>
      </w:pPr>
      <w:proofErr w:type="spellStart"/>
      <w:r>
        <w:rPr>
          <w:rFonts w:ascii="Times New Roman" w:hAnsi="Times New Roman"/>
          <w:color w:val="000000"/>
          <w:sz w:val="28"/>
        </w:rPr>
        <w:lastRenderedPageBreak/>
        <w:t>доказыватьгеометрическиеутверждения</w:t>
      </w:r>
      <w:proofErr w:type="spellEnd"/>
      <w:r>
        <w:rPr>
          <w:rFonts w:ascii="Times New Roman" w:hAnsi="Times New Roman"/>
          <w:color w:val="000000"/>
          <w:sz w:val="28"/>
        </w:rPr>
        <w:t>;</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и неявной форме;</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применять программные средства и электронно-коммуникационные системы при решении стереометрических задач;</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применять полученные знания на практике: сравнивать, анализировать и оценивать реальные ситуации, применять изученные понятия, теоремы, свойства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90320C" w:rsidRPr="00740097" w:rsidRDefault="00740097">
      <w:pPr>
        <w:numPr>
          <w:ilvl w:val="0"/>
          <w:numId w:val="2"/>
        </w:numPr>
        <w:spacing w:after="0" w:line="264" w:lineRule="auto"/>
        <w:jc w:val="both"/>
        <w:rPr>
          <w:lang w:val="ru-RU"/>
        </w:rPr>
      </w:pPr>
      <w:r w:rsidRPr="00740097">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rsidR="0090320C" w:rsidRPr="00740097" w:rsidRDefault="0090320C">
      <w:pPr>
        <w:rPr>
          <w:lang w:val="ru-RU"/>
        </w:rPr>
        <w:sectPr w:rsidR="0090320C" w:rsidRPr="00740097">
          <w:pgSz w:w="11906" w:h="16383"/>
          <w:pgMar w:top="1134" w:right="850" w:bottom="1134" w:left="1701" w:header="720" w:footer="720" w:gutter="0"/>
          <w:cols w:space="720"/>
        </w:sectPr>
      </w:pPr>
    </w:p>
    <w:p w:rsidR="0090320C" w:rsidRDefault="00740097">
      <w:pPr>
        <w:spacing w:after="0"/>
        <w:ind w:left="120"/>
      </w:pPr>
      <w:bookmarkStart w:id="5" w:name="block-16965219"/>
      <w:bookmarkEnd w:id="4"/>
      <w:r>
        <w:rPr>
          <w:rFonts w:ascii="Times New Roman" w:hAnsi="Times New Roman"/>
          <w:b/>
          <w:color w:val="000000"/>
          <w:sz w:val="28"/>
        </w:rPr>
        <w:lastRenderedPageBreak/>
        <w:t xml:space="preserve">ТЕМАТИЧЕСКОЕ ПЛАНИРОВАНИЕ </w:t>
      </w:r>
    </w:p>
    <w:p w:rsidR="0090320C" w:rsidRDefault="00740097">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991"/>
        <w:gridCol w:w="2640"/>
        <w:gridCol w:w="3455"/>
      </w:tblGrid>
      <w:tr w:rsidR="0090320C">
        <w:trPr>
          <w:trHeight w:val="144"/>
          <w:tblCellSpacing w:w="20" w:type="nil"/>
        </w:trPr>
        <w:tc>
          <w:tcPr>
            <w:tcW w:w="630" w:type="dxa"/>
            <w:vMerge w:val="restart"/>
            <w:tcMar>
              <w:top w:w="50" w:type="dxa"/>
              <w:left w:w="100" w:type="dxa"/>
            </w:tcMar>
            <w:vAlign w:val="center"/>
          </w:tcPr>
          <w:p w:rsidR="0090320C" w:rsidRDefault="00740097">
            <w:pPr>
              <w:spacing w:after="0"/>
              <w:ind w:left="135"/>
            </w:pPr>
            <w:r>
              <w:rPr>
                <w:rFonts w:ascii="Times New Roman" w:hAnsi="Times New Roman"/>
                <w:b/>
                <w:color w:val="000000"/>
                <w:sz w:val="24"/>
              </w:rPr>
              <w:t xml:space="preserve">№ п/п </w:t>
            </w:r>
          </w:p>
          <w:p w:rsidR="0090320C" w:rsidRDefault="0090320C">
            <w:pPr>
              <w:spacing w:after="0"/>
              <w:ind w:left="135"/>
            </w:pPr>
          </w:p>
        </w:tc>
        <w:tc>
          <w:tcPr>
            <w:tcW w:w="3344" w:type="dxa"/>
            <w:vMerge w:val="restart"/>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Наименованиеразделов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темпрограммы</w:t>
            </w:r>
            <w:proofErr w:type="spellEnd"/>
          </w:p>
          <w:p w:rsidR="0090320C" w:rsidRDefault="0090320C">
            <w:pPr>
              <w:spacing w:after="0"/>
              <w:ind w:left="135"/>
            </w:pPr>
          </w:p>
        </w:tc>
        <w:tc>
          <w:tcPr>
            <w:tcW w:w="0" w:type="auto"/>
            <w:gridSpan w:val="2"/>
            <w:tcMar>
              <w:top w:w="50" w:type="dxa"/>
              <w:left w:w="100" w:type="dxa"/>
            </w:tcMar>
            <w:vAlign w:val="center"/>
          </w:tcPr>
          <w:p w:rsidR="0090320C" w:rsidRDefault="00740097">
            <w:pPr>
              <w:spacing w:after="0"/>
            </w:pPr>
            <w:proofErr w:type="spellStart"/>
            <w:r>
              <w:rPr>
                <w:rFonts w:ascii="Times New Roman" w:hAnsi="Times New Roman"/>
                <w:b/>
                <w:color w:val="000000"/>
                <w:sz w:val="24"/>
              </w:rPr>
              <w:t>Количествочасов</w:t>
            </w:r>
            <w:proofErr w:type="spellEnd"/>
          </w:p>
        </w:tc>
        <w:tc>
          <w:tcPr>
            <w:tcW w:w="3455" w:type="dxa"/>
            <w:vMerge w:val="restart"/>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образовательныересурсы</w:t>
            </w:r>
            <w:proofErr w:type="spellEnd"/>
          </w:p>
          <w:p w:rsidR="0090320C" w:rsidRDefault="0090320C">
            <w:pPr>
              <w:spacing w:after="0"/>
              <w:ind w:left="135"/>
            </w:pPr>
          </w:p>
        </w:tc>
      </w:tr>
      <w:tr w:rsidR="0090320C">
        <w:trPr>
          <w:trHeight w:val="144"/>
          <w:tblCellSpacing w:w="20" w:type="nil"/>
        </w:trPr>
        <w:tc>
          <w:tcPr>
            <w:tcW w:w="0" w:type="auto"/>
            <w:vMerge/>
            <w:tcBorders>
              <w:top w:val="nil"/>
            </w:tcBorders>
            <w:tcMar>
              <w:top w:w="50" w:type="dxa"/>
              <w:left w:w="100" w:type="dxa"/>
            </w:tcMar>
          </w:tcPr>
          <w:p w:rsidR="0090320C" w:rsidRDefault="0090320C"/>
        </w:tc>
        <w:tc>
          <w:tcPr>
            <w:tcW w:w="0" w:type="auto"/>
            <w:vMerge/>
            <w:tcBorders>
              <w:top w:val="nil"/>
            </w:tcBorders>
            <w:tcMar>
              <w:top w:w="50" w:type="dxa"/>
              <w:left w:w="100" w:type="dxa"/>
            </w:tcMar>
          </w:tcPr>
          <w:p w:rsidR="0090320C" w:rsidRDefault="0090320C"/>
        </w:tc>
        <w:tc>
          <w:tcPr>
            <w:tcW w:w="1267" w:type="dxa"/>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Всего</w:t>
            </w:r>
            <w:proofErr w:type="spellEnd"/>
          </w:p>
          <w:p w:rsidR="0090320C" w:rsidRDefault="0090320C">
            <w:pPr>
              <w:spacing w:after="0"/>
              <w:ind w:left="135"/>
            </w:pPr>
          </w:p>
        </w:tc>
        <w:tc>
          <w:tcPr>
            <w:tcW w:w="2035" w:type="dxa"/>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Контрольныеработы</w:t>
            </w:r>
            <w:proofErr w:type="spellEnd"/>
          </w:p>
          <w:p w:rsidR="0090320C" w:rsidRDefault="0090320C">
            <w:pPr>
              <w:spacing w:after="0"/>
              <w:ind w:left="135"/>
            </w:pPr>
          </w:p>
        </w:tc>
        <w:tc>
          <w:tcPr>
            <w:tcW w:w="0" w:type="auto"/>
            <w:vMerge/>
            <w:tcBorders>
              <w:top w:val="nil"/>
            </w:tcBorders>
            <w:tcMar>
              <w:top w:w="50" w:type="dxa"/>
              <w:left w:w="100" w:type="dxa"/>
            </w:tcMar>
          </w:tcPr>
          <w:p w:rsidR="0090320C" w:rsidRDefault="0090320C"/>
        </w:tc>
      </w:tr>
      <w:tr w:rsidR="0090320C">
        <w:trPr>
          <w:trHeight w:val="144"/>
          <w:tblCellSpacing w:w="20" w:type="nil"/>
        </w:trPr>
        <w:tc>
          <w:tcPr>
            <w:tcW w:w="630" w:type="dxa"/>
            <w:tcMar>
              <w:top w:w="50" w:type="dxa"/>
              <w:left w:w="100" w:type="dxa"/>
            </w:tcMar>
            <w:vAlign w:val="center"/>
          </w:tcPr>
          <w:p w:rsidR="0090320C" w:rsidRDefault="00740097">
            <w:pPr>
              <w:spacing w:after="0"/>
            </w:pPr>
            <w:r>
              <w:rPr>
                <w:rFonts w:ascii="Times New Roman" w:hAnsi="Times New Roman"/>
                <w:color w:val="000000"/>
                <w:sz w:val="24"/>
              </w:rPr>
              <w:t>1</w:t>
            </w:r>
          </w:p>
        </w:tc>
        <w:tc>
          <w:tcPr>
            <w:tcW w:w="3344"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Введение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стереометрию</w:t>
            </w:r>
            <w:proofErr w:type="spellEnd"/>
          </w:p>
        </w:tc>
        <w:tc>
          <w:tcPr>
            <w:tcW w:w="126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23 </w:t>
            </w:r>
          </w:p>
        </w:tc>
        <w:tc>
          <w:tcPr>
            <w:tcW w:w="203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3455" w:type="dxa"/>
            <w:tcMar>
              <w:top w:w="50" w:type="dxa"/>
              <w:left w:w="100" w:type="dxa"/>
            </w:tcMar>
            <w:vAlign w:val="center"/>
          </w:tcPr>
          <w:p w:rsidR="0090320C" w:rsidRDefault="00D05769">
            <w:pPr>
              <w:spacing w:after="0"/>
              <w:ind w:left="135"/>
            </w:pPr>
            <w:hyperlink r:id="rId6">
              <w:r w:rsidR="00740097">
                <w:rPr>
                  <w:rFonts w:ascii="Times New Roman" w:hAnsi="Times New Roman"/>
                  <w:color w:val="0000FF"/>
                  <w:u w:val="single"/>
                </w:rPr>
                <w:t>https://www.edsoo.ru/</w:t>
              </w:r>
            </w:hyperlink>
          </w:p>
        </w:tc>
      </w:tr>
      <w:tr w:rsidR="0090320C">
        <w:trPr>
          <w:trHeight w:val="144"/>
          <w:tblCellSpacing w:w="20" w:type="nil"/>
        </w:trPr>
        <w:tc>
          <w:tcPr>
            <w:tcW w:w="630" w:type="dxa"/>
            <w:tcMar>
              <w:top w:w="50" w:type="dxa"/>
              <w:left w:w="100" w:type="dxa"/>
            </w:tcMar>
            <w:vAlign w:val="center"/>
          </w:tcPr>
          <w:p w:rsidR="0090320C" w:rsidRDefault="00740097">
            <w:pPr>
              <w:spacing w:after="0"/>
            </w:pPr>
            <w:r>
              <w:rPr>
                <w:rFonts w:ascii="Times New Roman" w:hAnsi="Times New Roman"/>
                <w:color w:val="000000"/>
                <w:sz w:val="24"/>
              </w:rPr>
              <w:t>2</w:t>
            </w:r>
          </w:p>
        </w:tc>
        <w:tc>
          <w:tcPr>
            <w:tcW w:w="3344"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Взаимное расположение прямых в пространстве</w:t>
            </w:r>
          </w:p>
        </w:tc>
        <w:tc>
          <w:tcPr>
            <w:tcW w:w="126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6 </w:t>
            </w:r>
          </w:p>
        </w:tc>
        <w:tc>
          <w:tcPr>
            <w:tcW w:w="203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3455" w:type="dxa"/>
            <w:tcMar>
              <w:top w:w="50" w:type="dxa"/>
              <w:left w:w="100" w:type="dxa"/>
            </w:tcMar>
            <w:vAlign w:val="center"/>
          </w:tcPr>
          <w:p w:rsidR="0090320C" w:rsidRDefault="00D05769">
            <w:pPr>
              <w:spacing w:after="0"/>
              <w:ind w:left="135"/>
            </w:pPr>
            <w:hyperlink r:id="rId7">
              <w:r w:rsidR="00740097">
                <w:rPr>
                  <w:rFonts w:ascii="Times New Roman" w:hAnsi="Times New Roman"/>
                  <w:color w:val="0000FF"/>
                  <w:u w:val="single"/>
                </w:rPr>
                <w:t>https://www.edsoo.ru/</w:t>
              </w:r>
            </w:hyperlink>
          </w:p>
        </w:tc>
      </w:tr>
      <w:tr w:rsidR="0090320C">
        <w:trPr>
          <w:trHeight w:val="144"/>
          <w:tblCellSpacing w:w="20" w:type="nil"/>
        </w:trPr>
        <w:tc>
          <w:tcPr>
            <w:tcW w:w="630" w:type="dxa"/>
            <w:tcMar>
              <w:top w:w="50" w:type="dxa"/>
              <w:left w:w="100" w:type="dxa"/>
            </w:tcMar>
            <w:vAlign w:val="center"/>
          </w:tcPr>
          <w:p w:rsidR="0090320C" w:rsidRDefault="00740097">
            <w:pPr>
              <w:spacing w:after="0"/>
            </w:pPr>
            <w:r>
              <w:rPr>
                <w:rFonts w:ascii="Times New Roman" w:hAnsi="Times New Roman"/>
                <w:color w:val="000000"/>
                <w:sz w:val="24"/>
              </w:rPr>
              <w:t>3</w:t>
            </w:r>
          </w:p>
        </w:tc>
        <w:tc>
          <w:tcPr>
            <w:tcW w:w="3344"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Параллельность прямых и плоскостей в пространстве</w:t>
            </w:r>
          </w:p>
        </w:tc>
        <w:tc>
          <w:tcPr>
            <w:tcW w:w="126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8 </w:t>
            </w:r>
          </w:p>
        </w:tc>
        <w:tc>
          <w:tcPr>
            <w:tcW w:w="203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0 </w:t>
            </w:r>
          </w:p>
        </w:tc>
        <w:tc>
          <w:tcPr>
            <w:tcW w:w="3455" w:type="dxa"/>
            <w:tcMar>
              <w:top w:w="50" w:type="dxa"/>
              <w:left w:w="100" w:type="dxa"/>
            </w:tcMar>
            <w:vAlign w:val="center"/>
          </w:tcPr>
          <w:p w:rsidR="0090320C" w:rsidRDefault="00D05769">
            <w:pPr>
              <w:spacing w:after="0"/>
              <w:ind w:left="135"/>
            </w:pPr>
            <w:hyperlink r:id="rId8">
              <w:r w:rsidR="00740097">
                <w:rPr>
                  <w:rFonts w:ascii="Times New Roman" w:hAnsi="Times New Roman"/>
                  <w:color w:val="0000FF"/>
                  <w:u w:val="single"/>
                </w:rPr>
                <w:t>https://www.edsoo.ru/</w:t>
              </w:r>
            </w:hyperlink>
          </w:p>
        </w:tc>
      </w:tr>
      <w:tr w:rsidR="0090320C">
        <w:trPr>
          <w:trHeight w:val="144"/>
          <w:tblCellSpacing w:w="20" w:type="nil"/>
        </w:trPr>
        <w:tc>
          <w:tcPr>
            <w:tcW w:w="630" w:type="dxa"/>
            <w:tcMar>
              <w:top w:w="50" w:type="dxa"/>
              <w:left w:w="100" w:type="dxa"/>
            </w:tcMar>
            <w:vAlign w:val="center"/>
          </w:tcPr>
          <w:p w:rsidR="0090320C" w:rsidRDefault="00740097">
            <w:pPr>
              <w:spacing w:after="0"/>
            </w:pPr>
            <w:r>
              <w:rPr>
                <w:rFonts w:ascii="Times New Roman" w:hAnsi="Times New Roman"/>
                <w:color w:val="000000"/>
                <w:sz w:val="24"/>
              </w:rPr>
              <w:t>4</w:t>
            </w:r>
          </w:p>
        </w:tc>
        <w:tc>
          <w:tcPr>
            <w:tcW w:w="3344"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Перпендикулярность прямых и плоскостей в пространстве</w:t>
            </w:r>
          </w:p>
        </w:tc>
        <w:tc>
          <w:tcPr>
            <w:tcW w:w="126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25 </w:t>
            </w:r>
          </w:p>
        </w:tc>
        <w:tc>
          <w:tcPr>
            <w:tcW w:w="203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0 </w:t>
            </w:r>
          </w:p>
        </w:tc>
        <w:tc>
          <w:tcPr>
            <w:tcW w:w="3455" w:type="dxa"/>
            <w:tcMar>
              <w:top w:w="50" w:type="dxa"/>
              <w:left w:w="100" w:type="dxa"/>
            </w:tcMar>
            <w:vAlign w:val="center"/>
          </w:tcPr>
          <w:p w:rsidR="0090320C" w:rsidRDefault="00D05769">
            <w:pPr>
              <w:spacing w:after="0"/>
              <w:ind w:left="135"/>
            </w:pPr>
            <w:hyperlink r:id="rId9">
              <w:r w:rsidR="00740097">
                <w:rPr>
                  <w:rFonts w:ascii="Times New Roman" w:hAnsi="Times New Roman"/>
                  <w:color w:val="0000FF"/>
                  <w:u w:val="single"/>
                </w:rPr>
                <w:t>https://www.edsoo.ru/</w:t>
              </w:r>
            </w:hyperlink>
          </w:p>
        </w:tc>
      </w:tr>
      <w:tr w:rsidR="0090320C">
        <w:trPr>
          <w:trHeight w:val="144"/>
          <w:tblCellSpacing w:w="20" w:type="nil"/>
        </w:trPr>
        <w:tc>
          <w:tcPr>
            <w:tcW w:w="630" w:type="dxa"/>
            <w:tcMar>
              <w:top w:w="50" w:type="dxa"/>
              <w:left w:w="100" w:type="dxa"/>
            </w:tcMar>
            <w:vAlign w:val="center"/>
          </w:tcPr>
          <w:p w:rsidR="0090320C" w:rsidRDefault="00740097">
            <w:pPr>
              <w:spacing w:after="0"/>
            </w:pPr>
            <w:r>
              <w:rPr>
                <w:rFonts w:ascii="Times New Roman" w:hAnsi="Times New Roman"/>
                <w:color w:val="000000"/>
                <w:sz w:val="24"/>
              </w:rPr>
              <w:t>5</w:t>
            </w:r>
          </w:p>
        </w:tc>
        <w:tc>
          <w:tcPr>
            <w:tcW w:w="3344"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Углы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расстояния</w:t>
            </w:r>
            <w:proofErr w:type="spellEnd"/>
          </w:p>
        </w:tc>
        <w:tc>
          <w:tcPr>
            <w:tcW w:w="126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16 </w:t>
            </w:r>
          </w:p>
        </w:tc>
        <w:tc>
          <w:tcPr>
            <w:tcW w:w="203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3455" w:type="dxa"/>
            <w:tcMar>
              <w:top w:w="50" w:type="dxa"/>
              <w:left w:w="100" w:type="dxa"/>
            </w:tcMar>
            <w:vAlign w:val="center"/>
          </w:tcPr>
          <w:p w:rsidR="0090320C" w:rsidRDefault="00D05769">
            <w:pPr>
              <w:spacing w:after="0"/>
              <w:ind w:left="135"/>
            </w:pPr>
            <w:hyperlink r:id="rId10">
              <w:r w:rsidR="00740097">
                <w:rPr>
                  <w:rFonts w:ascii="Times New Roman" w:hAnsi="Times New Roman"/>
                  <w:color w:val="0000FF"/>
                  <w:u w:val="single"/>
                </w:rPr>
                <w:t>https://www.edsoo.ru/</w:t>
              </w:r>
            </w:hyperlink>
          </w:p>
        </w:tc>
      </w:tr>
      <w:tr w:rsidR="0090320C">
        <w:trPr>
          <w:trHeight w:val="144"/>
          <w:tblCellSpacing w:w="20" w:type="nil"/>
        </w:trPr>
        <w:tc>
          <w:tcPr>
            <w:tcW w:w="630" w:type="dxa"/>
            <w:tcMar>
              <w:top w:w="50" w:type="dxa"/>
              <w:left w:w="100" w:type="dxa"/>
            </w:tcMar>
            <w:vAlign w:val="center"/>
          </w:tcPr>
          <w:p w:rsidR="0090320C" w:rsidRDefault="00740097">
            <w:pPr>
              <w:spacing w:after="0"/>
            </w:pPr>
            <w:r>
              <w:rPr>
                <w:rFonts w:ascii="Times New Roman" w:hAnsi="Times New Roman"/>
                <w:color w:val="000000"/>
                <w:sz w:val="24"/>
              </w:rPr>
              <w:t>6</w:t>
            </w:r>
          </w:p>
        </w:tc>
        <w:tc>
          <w:tcPr>
            <w:tcW w:w="3344"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Многогранники</w:t>
            </w:r>
            <w:proofErr w:type="spellEnd"/>
          </w:p>
        </w:tc>
        <w:tc>
          <w:tcPr>
            <w:tcW w:w="126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7 </w:t>
            </w:r>
          </w:p>
        </w:tc>
        <w:tc>
          <w:tcPr>
            <w:tcW w:w="203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3455" w:type="dxa"/>
            <w:tcMar>
              <w:top w:w="50" w:type="dxa"/>
              <w:left w:w="100" w:type="dxa"/>
            </w:tcMar>
            <w:vAlign w:val="center"/>
          </w:tcPr>
          <w:p w:rsidR="0090320C" w:rsidRDefault="00D05769">
            <w:pPr>
              <w:spacing w:after="0"/>
              <w:ind w:left="135"/>
            </w:pPr>
            <w:hyperlink r:id="rId11">
              <w:r w:rsidR="00740097">
                <w:rPr>
                  <w:rFonts w:ascii="Times New Roman" w:hAnsi="Times New Roman"/>
                  <w:color w:val="0000FF"/>
                  <w:u w:val="single"/>
                </w:rPr>
                <w:t>https://www.edsoo.ru/</w:t>
              </w:r>
            </w:hyperlink>
          </w:p>
        </w:tc>
      </w:tr>
      <w:tr w:rsidR="0090320C">
        <w:trPr>
          <w:trHeight w:val="144"/>
          <w:tblCellSpacing w:w="20" w:type="nil"/>
        </w:trPr>
        <w:tc>
          <w:tcPr>
            <w:tcW w:w="630" w:type="dxa"/>
            <w:tcMar>
              <w:top w:w="50" w:type="dxa"/>
              <w:left w:w="100" w:type="dxa"/>
            </w:tcMar>
            <w:vAlign w:val="center"/>
          </w:tcPr>
          <w:p w:rsidR="0090320C" w:rsidRDefault="00740097">
            <w:pPr>
              <w:spacing w:after="0"/>
            </w:pPr>
            <w:r>
              <w:rPr>
                <w:rFonts w:ascii="Times New Roman" w:hAnsi="Times New Roman"/>
                <w:color w:val="000000"/>
                <w:sz w:val="24"/>
              </w:rPr>
              <w:t>7</w:t>
            </w:r>
          </w:p>
        </w:tc>
        <w:tc>
          <w:tcPr>
            <w:tcW w:w="3344"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Векторы</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пространстве</w:t>
            </w:r>
            <w:proofErr w:type="spellEnd"/>
          </w:p>
        </w:tc>
        <w:tc>
          <w:tcPr>
            <w:tcW w:w="126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12 </w:t>
            </w:r>
          </w:p>
        </w:tc>
        <w:tc>
          <w:tcPr>
            <w:tcW w:w="203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0 </w:t>
            </w:r>
          </w:p>
        </w:tc>
        <w:tc>
          <w:tcPr>
            <w:tcW w:w="3455" w:type="dxa"/>
            <w:tcMar>
              <w:top w:w="50" w:type="dxa"/>
              <w:left w:w="100" w:type="dxa"/>
            </w:tcMar>
            <w:vAlign w:val="center"/>
          </w:tcPr>
          <w:p w:rsidR="0090320C" w:rsidRDefault="00D05769">
            <w:pPr>
              <w:spacing w:after="0"/>
              <w:ind w:left="135"/>
            </w:pPr>
            <w:hyperlink r:id="rId12">
              <w:r w:rsidR="00740097">
                <w:rPr>
                  <w:rFonts w:ascii="Times New Roman" w:hAnsi="Times New Roman"/>
                  <w:color w:val="0000FF"/>
                  <w:u w:val="single"/>
                </w:rPr>
                <w:t>https://www.edsoo.ru/</w:t>
              </w:r>
            </w:hyperlink>
          </w:p>
        </w:tc>
      </w:tr>
      <w:tr w:rsidR="0090320C">
        <w:trPr>
          <w:trHeight w:val="144"/>
          <w:tblCellSpacing w:w="20" w:type="nil"/>
        </w:trPr>
        <w:tc>
          <w:tcPr>
            <w:tcW w:w="630" w:type="dxa"/>
            <w:tcMar>
              <w:top w:w="50" w:type="dxa"/>
              <w:left w:w="100" w:type="dxa"/>
            </w:tcMar>
            <w:vAlign w:val="center"/>
          </w:tcPr>
          <w:p w:rsidR="0090320C" w:rsidRDefault="00740097">
            <w:pPr>
              <w:spacing w:after="0"/>
            </w:pPr>
            <w:r>
              <w:rPr>
                <w:rFonts w:ascii="Times New Roman" w:hAnsi="Times New Roman"/>
                <w:color w:val="000000"/>
                <w:sz w:val="24"/>
              </w:rPr>
              <w:t>8</w:t>
            </w:r>
          </w:p>
        </w:tc>
        <w:tc>
          <w:tcPr>
            <w:tcW w:w="3344"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Повторение, обобщение и систематизация знаний</w:t>
            </w:r>
          </w:p>
        </w:tc>
        <w:tc>
          <w:tcPr>
            <w:tcW w:w="126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5 </w:t>
            </w:r>
          </w:p>
        </w:tc>
        <w:tc>
          <w:tcPr>
            <w:tcW w:w="203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2 </w:t>
            </w:r>
          </w:p>
        </w:tc>
        <w:tc>
          <w:tcPr>
            <w:tcW w:w="3455" w:type="dxa"/>
            <w:tcMar>
              <w:top w:w="50" w:type="dxa"/>
              <w:left w:w="100" w:type="dxa"/>
            </w:tcMar>
            <w:vAlign w:val="center"/>
          </w:tcPr>
          <w:p w:rsidR="0090320C" w:rsidRDefault="00D05769">
            <w:pPr>
              <w:spacing w:after="0"/>
              <w:ind w:left="135"/>
            </w:pPr>
            <w:hyperlink r:id="rId13">
              <w:r w:rsidR="00740097">
                <w:rPr>
                  <w:rFonts w:ascii="Times New Roman" w:hAnsi="Times New Roman"/>
                  <w:color w:val="0000FF"/>
                  <w:u w:val="single"/>
                </w:rPr>
                <w:t>https://www.edsoo.ru/</w:t>
              </w:r>
            </w:hyperlink>
          </w:p>
        </w:tc>
      </w:tr>
      <w:tr w:rsidR="0090320C">
        <w:trPr>
          <w:trHeight w:val="144"/>
          <w:tblCellSpacing w:w="20" w:type="nil"/>
        </w:trPr>
        <w:tc>
          <w:tcPr>
            <w:tcW w:w="0" w:type="auto"/>
            <w:gridSpan w:val="2"/>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ОБЩЕЕ КОЛИЧЕСТВО ЧАСОВ ПО ПРОГРАММЕ</w:t>
            </w:r>
          </w:p>
        </w:tc>
        <w:tc>
          <w:tcPr>
            <w:tcW w:w="1991"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102 </w:t>
            </w:r>
          </w:p>
        </w:tc>
        <w:tc>
          <w:tcPr>
            <w:tcW w:w="203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6 </w:t>
            </w:r>
          </w:p>
        </w:tc>
        <w:tc>
          <w:tcPr>
            <w:tcW w:w="3455" w:type="dxa"/>
            <w:tcMar>
              <w:top w:w="50" w:type="dxa"/>
              <w:left w:w="100" w:type="dxa"/>
            </w:tcMar>
            <w:vAlign w:val="center"/>
          </w:tcPr>
          <w:p w:rsidR="0090320C" w:rsidRDefault="0090320C"/>
        </w:tc>
      </w:tr>
    </w:tbl>
    <w:p w:rsidR="0090320C" w:rsidRDefault="0090320C">
      <w:pPr>
        <w:sectPr w:rsidR="0090320C">
          <w:pgSz w:w="16383" w:h="11906" w:orient="landscape"/>
          <w:pgMar w:top="1134" w:right="850" w:bottom="1134" w:left="1701" w:header="720" w:footer="720" w:gutter="0"/>
          <w:cols w:space="720"/>
        </w:sectPr>
      </w:pPr>
    </w:p>
    <w:p w:rsidR="0090320C" w:rsidRDefault="00740097">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30"/>
        <w:gridCol w:w="3563"/>
        <w:gridCol w:w="1184"/>
        <w:gridCol w:w="2640"/>
        <w:gridCol w:w="2708"/>
        <w:gridCol w:w="3115"/>
      </w:tblGrid>
      <w:tr w:rsidR="0090320C">
        <w:trPr>
          <w:trHeight w:val="144"/>
          <w:tblCellSpacing w:w="20" w:type="nil"/>
        </w:trPr>
        <w:tc>
          <w:tcPr>
            <w:tcW w:w="485" w:type="dxa"/>
            <w:vMerge w:val="restart"/>
            <w:tcMar>
              <w:top w:w="50" w:type="dxa"/>
              <w:left w:w="100" w:type="dxa"/>
            </w:tcMar>
            <w:vAlign w:val="center"/>
          </w:tcPr>
          <w:p w:rsidR="0090320C" w:rsidRDefault="00740097">
            <w:pPr>
              <w:spacing w:after="0"/>
              <w:ind w:left="135"/>
            </w:pPr>
            <w:r>
              <w:rPr>
                <w:rFonts w:ascii="Times New Roman" w:hAnsi="Times New Roman"/>
                <w:b/>
                <w:color w:val="000000"/>
                <w:sz w:val="24"/>
              </w:rPr>
              <w:t xml:space="preserve">№ п/п </w:t>
            </w:r>
          </w:p>
          <w:p w:rsidR="0090320C" w:rsidRDefault="0090320C">
            <w:pPr>
              <w:spacing w:after="0"/>
              <w:ind w:left="135"/>
            </w:pPr>
          </w:p>
        </w:tc>
        <w:tc>
          <w:tcPr>
            <w:tcW w:w="2640" w:type="dxa"/>
            <w:vMerge w:val="restart"/>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Наименованиеразделов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темпрограммы</w:t>
            </w:r>
            <w:proofErr w:type="spellEnd"/>
          </w:p>
          <w:p w:rsidR="0090320C" w:rsidRDefault="0090320C">
            <w:pPr>
              <w:spacing w:after="0"/>
              <w:ind w:left="135"/>
            </w:pPr>
          </w:p>
        </w:tc>
        <w:tc>
          <w:tcPr>
            <w:tcW w:w="0" w:type="auto"/>
            <w:gridSpan w:val="3"/>
            <w:tcMar>
              <w:top w:w="50" w:type="dxa"/>
              <w:left w:w="100" w:type="dxa"/>
            </w:tcMar>
            <w:vAlign w:val="center"/>
          </w:tcPr>
          <w:p w:rsidR="0090320C" w:rsidRDefault="00740097">
            <w:pPr>
              <w:spacing w:after="0"/>
            </w:pPr>
            <w:proofErr w:type="spellStart"/>
            <w:r>
              <w:rPr>
                <w:rFonts w:ascii="Times New Roman" w:hAnsi="Times New Roman"/>
                <w:b/>
                <w:color w:val="000000"/>
                <w:sz w:val="24"/>
              </w:rPr>
              <w:t>Количествочасов</w:t>
            </w:r>
            <w:proofErr w:type="spellEnd"/>
          </w:p>
        </w:tc>
        <w:tc>
          <w:tcPr>
            <w:tcW w:w="2757" w:type="dxa"/>
            <w:vMerge w:val="restart"/>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образовательныересурсы</w:t>
            </w:r>
            <w:proofErr w:type="spellEnd"/>
          </w:p>
          <w:p w:rsidR="0090320C" w:rsidRDefault="0090320C">
            <w:pPr>
              <w:spacing w:after="0"/>
              <w:ind w:left="135"/>
            </w:pPr>
          </w:p>
        </w:tc>
      </w:tr>
      <w:tr w:rsidR="0090320C">
        <w:trPr>
          <w:trHeight w:val="144"/>
          <w:tblCellSpacing w:w="20" w:type="nil"/>
        </w:trPr>
        <w:tc>
          <w:tcPr>
            <w:tcW w:w="0" w:type="auto"/>
            <w:vMerge/>
            <w:tcBorders>
              <w:top w:val="nil"/>
            </w:tcBorders>
            <w:tcMar>
              <w:top w:w="50" w:type="dxa"/>
              <w:left w:w="100" w:type="dxa"/>
            </w:tcMar>
          </w:tcPr>
          <w:p w:rsidR="0090320C" w:rsidRDefault="0090320C"/>
        </w:tc>
        <w:tc>
          <w:tcPr>
            <w:tcW w:w="0" w:type="auto"/>
            <w:vMerge/>
            <w:tcBorders>
              <w:top w:val="nil"/>
            </w:tcBorders>
            <w:tcMar>
              <w:top w:w="50" w:type="dxa"/>
              <w:left w:w="100" w:type="dxa"/>
            </w:tcMar>
          </w:tcPr>
          <w:p w:rsidR="0090320C" w:rsidRDefault="0090320C"/>
        </w:tc>
        <w:tc>
          <w:tcPr>
            <w:tcW w:w="1017" w:type="dxa"/>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Всего</w:t>
            </w:r>
            <w:proofErr w:type="spellEnd"/>
          </w:p>
          <w:p w:rsidR="0090320C" w:rsidRDefault="0090320C">
            <w:pPr>
              <w:spacing w:after="0"/>
              <w:ind w:left="135"/>
            </w:pPr>
          </w:p>
        </w:tc>
        <w:tc>
          <w:tcPr>
            <w:tcW w:w="1745" w:type="dxa"/>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Контрольныеработы</w:t>
            </w:r>
            <w:proofErr w:type="spellEnd"/>
          </w:p>
          <w:p w:rsidR="0090320C" w:rsidRDefault="0090320C">
            <w:pPr>
              <w:spacing w:after="0"/>
              <w:ind w:left="135"/>
            </w:pPr>
          </w:p>
        </w:tc>
        <w:tc>
          <w:tcPr>
            <w:tcW w:w="1829" w:type="dxa"/>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Практическиеработы</w:t>
            </w:r>
            <w:proofErr w:type="spellEnd"/>
          </w:p>
          <w:p w:rsidR="0090320C" w:rsidRDefault="0090320C">
            <w:pPr>
              <w:spacing w:after="0"/>
              <w:ind w:left="135"/>
            </w:pPr>
          </w:p>
        </w:tc>
        <w:tc>
          <w:tcPr>
            <w:tcW w:w="0" w:type="auto"/>
            <w:vMerge/>
            <w:tcBorders>
              <w:top w:val="nil"/>
            </w:tcBorders>
            <w:tcMar>
              <w:top w:w="50" w:type="dxa"/>
              <w:left w:w="100" w:type="dxa"/>
            </w:tcMar>
          </w:tcPr>
          <w:p w:rsidR="0090320C" w:rsidRDefault="0090320C"/>
        </w:tc>
      </w:tr>
      <w:tr w:rsidR="0090320C">
        <w:trPr>
          <w:trHeight w:val="144"/>
          <w:tblCellSpacing w:w="20" w:type="nil"/>
        </w:trPr>
        <w:tc>
          <w:tcPr>
            <w:tcW w:w="485" w:type="dxa"/>
            <w:tcMar>
              <w:top w:w="50" w:type="dxa"/>
              <w:left w:w="100" w:type="dxa"/>
            </w:tcMar>
            <w:vAlign w:val="center"/>
          </w:tcPr>
          <w:p w:rsidR="0090320C" w:rsidRDefault="00740097">
            <w:pPr>
              <w:spacing w:after="0"/>
            </w:pPr>
            <w:r>
              <w:rPr>
                <w:rFonts w:ascii="Times New Roman" w:hAnsi="Times New Roman"/>
                <w:color w:val="000000"/>
                <w:sz w:val="24"/>
              </w:rPr>
              <w:t>1</w:t>
            </w:r>
          </w:p>
        </w:tc>
        <w:tc>
          <w:tcPr>
            <w:tcW w:w="2640"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Аналитическаягеометрия</w:t>
            </w:r>
            <w:proofErr w:type="spellEnd"/>
          </w:p>
        </w:tc>
        <w:tc>
          <w:tcPr>
            <w:tcW w:w="101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15 </w:t>
            </w:r>
          </w:p>
        </w:tc>
        <w:tc>
          <w:tcPr>
            <w:tcW w:w="174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0320C" w:rsidRDefault="0090320C">
            <w:pPr>
              <w:spacing w:after="0"/>
              <w:ind w:left="135"/>
              <w:jc w:val="center"/>
            </w:pPr>
          </w:p>
        </w:tc>
        <w:tc>
          <w:tcPr>
            <w:tcW w:w="2757" w:type="dxa"/>
            <w:tcMar>
              <w:top w:w="50" w:type="dxa"/>
              <w:left w:w="100" w:type="dxa"/>
            </w:tcMar>
            <w:vAlign w:val="center"/>
          </w:tcPr>
          <w:p w:rsidR="0090320C" w:rsidRDefault="0090320C">
            <w:pPr>
              <w:spacing w:after="0"/>
              <w:ind w:left="135"/>
            </w:pPr>
          </w:p>
        </w:tc>
      </w:tr>
      <w:tr w:rsidR="0090320C">
        <w:trPr>
          <w:trHeight w:val="144"/>
          <w:tblCellSpacing w:w="20" w:type="nil"/>
        </w:trPr>
        <w:tc>
          <w:tcPr>
            <w:tcW w:w="485" w:type="dxa"/>
            <w:tcMar>
              <w:top w:w="50" w:type="dxa"/>
              <w:left w:w="100" w:type="dxa"/>
            </w:tcMar>
            <w:vAlign w:val="center"/>
          </w:tcPr>
          <w:p w:rsidR="0090320C" w:rsidRDefault="00740097">
            <w:pPr>
              <w:spacing w:after="0"/>
            </w:pPr>
            <w:r>
              <w:rPr>
                <w:rFonts w:ascii="Times New Roman" w:hAnsi="Times New Roman"/>
                <w:color w:val="000000"/>
                <w:sz w:val="24"/>
              </w:rPr>
              <w:t>2</w:t>
            </w:r>
          </w:p>
        </w:tc>
        <w:tc>
          <w:tcPr>
            <w:tcW w:w="2640"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15 </w:t>
            </w:r>
          </w:p>
        </w:tc>
        <w:tc>
          <w:tcPr>
            <w:tcW w:w="174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0320C" w:rsidRDefault="0090320C">
            <w:pPr>
              <w:spacing w:after="0"/>
              <w:ind w:left="135"/>
              <w:jc w:val="center"/>
            </w:pPr>
          </w:p>
        </w:tc>
        <w:tc>
          <w:tcPr>
            <w:tcW w:w="2757" w:type="dxa"/>
            <w:tcMar>
              <w:top w:w="50" w:type="dxa"/>
              <w:left w:w="100" w:type="dxa"/>
            </w:tcMar>
            <w:vAlign w:val="center"/>
          </w:tcPr>
          <w:p w:rsidR="0090320C" w:rsidRDefault="0090320C">
            <w:pPr>
              <w:spacing w:after="0"/>
              <w:ind w:left="135"/>
            </w:pPr>
          </w:p>
        </w:tc>
      </w:tr>
      <w:tr w:rsidR="0090320C">
        <w:trPr>
          <w:trHeight w:val="144"/>
          <w:tblCellSpacing w:w="20" w:type="nil"/>
        </w:trPr>
        <w:tc>
          <w:tcPr>
            <w:tcW w:w="485" w:type="dxa"/>
            <w:tcMar>
              <w:top w:w="50" w:type="dxa"/>
              <w:left w:w="100" w:type="dxa"/>
            </w:tcMar>
            <w:vAlign w:val="center"/>
          </w:tcPr>
          <w:p w:rsidR="0090320C" w:rsidRDefault="00740097">
            <w:pPr>
              <w:spacing w:after="0"/>
            </w:pPr>
            <w:r>
              <w:rPr>
                <w:rFonts w:ascii="Times New Roman" w:hAnsi="Times New Roman"/>
                <w:color w:val="000000"/>
                <w:sz w:val="24"/>
              </w:rPr>
              <w:t>3</w:t>
            </w:r>
          </w:p>
        </w:tc>
        <w:tc>
          <w:tcPr>
            <w:tcW w:w="2640"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Объёммногогранника</w:t>
            </w:r>
            <w:proofErr w:type="spellEnd"/>
          </w:p>
        </w:tc>
        <w:tc>
          <w:tcPr>
            <w:tcW w:w="101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17 </w:t>
            </w:r>
          </w:p>
        </w:tc>
        <w:tc>
          <w:tcPr>
            <w:tcW w:w="174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0320C" w:rsidRDefault="0090320C">
            <w:pPr>
              <w:spacing w:after="0"/>
              <w:ind w:left="135"/>
              <w:jc w:val="center"/>
            </w:pPr>
          </w:p>
        </w:tc>
        <w:tc>
          <w:tcPr>
            <w:tcW w:w="2757" w:type="dxa"/>
            <w:tcMar>
              <w:top w:w="50" w:type="dxa"/>
              <w:left w:w="100" w:type="dxa"/>
            </w:tcMar>
            <w:vAlign w:val="center"/>
          </w:tcPr>
          <w:p w:rsidR="0090320C" w:rsidRDefault="0090320C">
            <w:pPr>
              <w:spacing w:after="0"/>
              <w:ind w:left="135"/>
            </w:pPr>
          </w:p>
        </w:tc>
      </w:tr>
      <w:tr w:rsidR="0090320C">
        <w:trPr>
          <w:trHeight w:val="144"/>
          <w:tblCellSpacing w:w="20" w:type="nil"/>
        </w:trPr>
        <w:tc>
          <w:tcPr>
            <w:tcW w:w="485" w:type="dxa"/>
            <w:tcMar>
              <w:top w:w="50" w:type="dxa"/>
              <w:left w:w="100" w:type="dxa"/>
            </w:tcMar>
            <w:vAlign w:val="center"/>
          </w:tcPr>
          <w:p w:rsidR="0090320C" w:rsidRDefault="00740097">
            <w:pPr>
              <w:spacing w:after="0"/>
            </w:pPr>
            <w:r>
              <w:rPr>
                <w:rFonts w:ascii="Times New Roman" w:hAnsi="Times New Roman"/>
                <w:color w:val="000000"/>
                <w:sz w:val="24"/>
              </w:rPr>
              <w:t>4</w:t>
            </w:r>
          </w:p>
        </w:tc>
        <w:tc>
          <w:tcPr>
            <w:tcW w:w="2640"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Телавращения</w:t>
            </w:r>
            <w:proofErr w:type="spellEnd"/>
          </w:p>
        </w:tc>
        <w:tc>
          <w:tcPr>
            <w:tcW w:w="101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24 </w:t>
            </w:r>
          </w:p>
        </w:tc>
        <w:tc>
          <w:tcPr>
            <w:tcW w:w="174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0320C" w:rsidRDefault="0090320C">
            <w:pPr>
              <w:spacing w:after="0"/>
              <w:ind w:left="135"/>
              <w:jc w:val="center"/>
            </w:pPr>
          </w:p>
        </w:tc>
        <w:tc>
          <w:tcPr>
            <w:tcW w:w="2757" w:type="dxa"/>
            <w:tcMar>
              <w:top w:w="50" w:type="dxa"/>
              <w:left w:w="100" w:type="dxa"/>
            </w:tcMar>
            <w:vAlign w:val="center"/>
          </w:tcPr>
          <w:p w:rsidR="0090320C" w:rsidRDefault="0090320C">
            <w:pPr>
              <w:spacing w:after="0"/>
              <w:ind w:left="135"/>
            </w:pPr>
          </w:p>
        </w:tc>
      </w:tr>
      <w:tr w:rsidR="0090320C">
        <w:trPr>
          <w:trHeight w:val="144"/>
          <w:tblCellSpacing w:w="20" w:type="nil"/>
        </w:trPr>
        <w:tc>
          <w:tcPr>
            <w:tcW w:w="485" w:type="dxa"/>
            <w:tcMar>
              <w:top w:w="50" w:type="dxa"/>
              <w:left w:w="100" w:type="dxa"/>
            </w:tcMar>
            <w:vAlign w:val="center"/>
          </w:tcPr>
          <w:p w:rsidR="0090320C" w:rsidRDefault="00740097">
            <w:pPr>
              <w:spacing w:after="0"/>
            </w:pPr>
            <w:r>
              <w:rPr>
                <w:rFonts w:ascii="Times New Roman" w:hAnsi="Times New Roman"/>
                <w:color w:val="000000"/>
                <w:sz w:val="24"/>
              </w:rPr>
              <w:t>5</w:t>
            </w:r>
          </w:p>
        </w:tc>
        <w:tc>
          <w:tcPr>
            <w:tcW w:w="2640"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Площади поверхности и объёмы круглых тел</w:t>
            </w:r>
          </w:p>
        </w:tc>
        <w:tc>
          <w:tcPr>
            <w:tcW w:w="101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9 </w:t>
            </w:r>
          </w:p>
        </w:tc>
        <w:tc>
          <w:tcPr>
            <w:tcW w:w="174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0320C" w:rsidRDefault="0090320C">
            <w:pPr>
              <w:spacing w:after="0"/>
              <w:ind w:left="135"/>
              <w:jc w:val="center"/>
            </w:pPr>
          </w:p>
        </w:tc>
        <w:tc>
          <w:tcPr>
            <w:tcW w:w="2757" w:type="dxa"/>
            <w:tcMar>
              <w:top w:w="50" w:type="dxa"/>
              <w:left w:w="100" w:type="dxa"/>
            </w:tcMar>
            <w:vAlign w:val="center"/>
          </w:tcPr>
          <w:p w:rsidR="0090320C" w:rsidRDefault="0090320C">
            <w:pPr>
              <w:spacing w:after="0"/>
              <w:ind w:left="135"/>
            </w:pPr>
          </w:p>
        </w:tc>
      </w:tr>
      <w:tr w:rsidR="0090320C">
        <w:trPr>
          <w:trHeight w:val="144"/>
          <w:tblCellSpacing w:w="20" w:type="nil"/>
        </w:trPr>
        <w:tc>
          <w:tcPr>
            <w:tcW w:w="485" w:type="dxa"/>
            <w:tcMar>
              <w:top w:w="50" w:type="dxa"/>
              <w:left w:w="100" w:type="dxa"/>
            </w:tcMar>
            <w:vAlign w:val="center"/>
          </w:tcPr>
          <w:p w:rsidR="0090320C" w:rsidRDefault="00740097">
            <w:pPr>
              <w:spacing w:after="0"/>
            </w:pPr>
            <w:r>
              <w:rPr>
                <w:rFonts w:ascii="Times New Roman" w:hAnsi="Times New Roman"/>
                <w:color w:val="000000"/>
                <w:sz w:val="24"/>
              </w:rPr>
              <w:t>6</w:t>
            </w:r>
          </w:p>
        </w:tc>
        <w:tc>
          <w:tcPr>
            <w:tcW w:w="2640"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Движения</w:t>
            </w:r>
            <w:proofErr w:type="spellEnd"/>
          </w:p>
        </w:tc>
        <w:tc>
          <w:tcPr>
            <w:tcW w:w="101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90320C" w:rsidRDefault="0090320C">
            <w:pPr>
              <w:spacing w:after="0"/>
              <w:ind w:left="135"/>
              <w:jc w:val="center"/>
            </w:pPr>
          </w:p>
        </w:tc>
        <w:tc>
          <w:tcPr>
            <w:tcW w:w="2757" w:type="dxa"/>
            <w:tcMar>
              <w:top w:w="50" w:type="dxa"/>
              <w:left w:w="100" w:type="dxa"/>
            </w:tcMar>
            <w:vAlign w:val="center"/>
          </w:tcPr>
          <w:p w:rsidR="0090320C" w:rsidRDefault="0090320C">
            <w:pPr>
              <w:spacing w:after="0"/>
              <w:ind w:left="135"/>
            </w:pPr>
          </w:p>
        </w:tc>
      </w:tr>
      <w:tr w:rsidR="0090320C">
        <w:trPr>
          <w:trHeight w:val="144"/>
          <w:tblCellSpacing w:w="20" w:type="nil"/>
        </w:trPr>
        <w:tc>
          <w:tcPr>
            <w:tcW w:w="485" w:type="dxa"/>
            <w:tcMar>
              <w:top w:w="50" w:type="dxa"/>
              <w:left w:w="100" w:type="dxa"/>
            </w:tcMar>
            <w:vAlign w:val="center"/>
          </w:tcPr>
          <w:p w:rsidR="0090320C" w:rsidRDefault="00740097">
            <w:pPr>
              <w:spacing w:after="0"/>
            </w:pPr>
            <w:r>
              <w:rPr>
                <w:rFonts w:ascii="Times New Roman" w:hAnsi="Times New Roman"/>
                <w:color w:val="000000"/>
                <w:sz w:val="24"/>
              </w:rPr>
              <w:t>7</w:t>
            </w:r>
          </w:p>
        </w:tc>
        <w:tc>
          <w:tcPr>
            <w:tcW w:w="2640"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17 </w:t>
            </w:r>
          </w:p>
        </w:tc>
        <w:tc>
          <w:tcPr>
            <w:tcW w:w="174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rsidR="0090320C" w:rsidRDefault="0090320C">
            <w:pPr>
              <w:spacing w:after="0"/>
              <w:ind w:left="135"/>
              <w:jc w:val="center"/>
            </w:pPr>
          </w:p>
        </w:tc>
        <w:tc>
          <w:tcPr>
            <w:tcW w:w="2757" w:type="dxa"/>
            <w:tcMar>
              <w:top w:w="50" w:type="dxa"/>
              <w:left w:w="100" w:type="dxa"/>
            </w:tcMar>
            <w:vAlign w:val="center"/>
          </w:tcPr>
          <w:p w:rsidR="0090320C" w:rsidRDefault="0090320C">
            <w:pPr>
              <w:spacing w:after="0"/>
              <w:ind w:left="135"/>
            </w:pPr>
          </w:p>
        </w:tc>
      </w:tr>
      <w:tr w:rsidR="0090320C">
        <w:trPr>
          <w:trHeight w:val="144"/>
          <w:tblCellSpacing w:w="20" w:type="nil"/>
        </w:trPr>
        <w:tc>
          <w:tcPr>
            <w:tcW w:w="0" w:type="auto"/>
            <w:gridSpan w:val="2"/>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102 </w:t>
            </w:r>
          </w:p>
        </w:tc>
        <w:tc>
          <w:tcPr>
            <w:tcW w:w="174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8 </w:t>
            </w:r>
          </w:p>
        </w:tc>
        <w:tc>
          <w:tcPr>
            <w:tcW w:w="1829"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90320C" w:rsidRDefault="0090320C"/>
        </w:tc>
      </w:tr>
    </w:tbl>
    <w:p w:rsidR="0090320C" w:rsidRDefault="0090320C">
      <w:pPr>
        <w:sectPr w:rsidR="0090320C">
          <w:pgSz w:w="16383" w:h="11906" w:orient="landscape"/>
          <w:pgMar w:top="1134" w:right="850" w:bottom="1134" w:left="1701" w:header="720" w:footer="720" w:gutter="0"/>
          <w:cols w:space="720"/>
        </w:sectPr>
      </w:pPr>
    </w:p>
    <w:p w:rsidR="0090320C" w:rsidRDefault="0090320C">
      <w:pPr>
        <w:sectPr w:rsidR="0090320C">
          <w:pgSz w:w="16383" w:h="11906" w:orient="landscape"/>
          <w:pgMar w:top="1134" w:right="850" w:bottom="1134" w:left="1701" w:header="720" w:footer="720" w:gutter="0"/>
          <w:cols w:space="720"/>
        </w:sectPr>
      </w:pPr>
    </w:p>
    <w:p w:rsidR="0090320C" w:rsidRDefault="00740097" w:rsidP="00740097">
      <w:pPr>
        <w:spacing w:after="0"/>
      </w:pPr>
      <w:bookmarkStart w:id="6" w:name="block-16965220"/>
      <w:bookmarkEnd w:id="5"/>
      <w:r>
        <w:rPr>
          <w:rFonts w:ascii="Times New Roman" w:hAnsi="Times New Roman"/>
          <w:b/>
          <w:color w:val="000000"/>
          <w:sz w:val="28"/>
        </w:rPr>
        <w:lastRenderedPageBreak/>
        <w:t xml:space="preserve"> ПОУРОЧНОЕ ПЛАНИРОВАНИЕ </w:t>
      </w:r>
    </w:p>
    <w:p w:rsidR="0090320C" w:rsidRDefault="00740097">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97"/>
        <w:gridCol w:w="4461"/>
        <w:gridCol w:w="685"/>
        <w:gridCol w:w="1315"/>
        <w:gridCol w:w="1555"/>
        <w:gridCol w:w="753"/>
        <w:gridCol w:w="4674"/>
      </w:tblGrid>
      <w:tr w:rsidR="00740097" w:rsidTr="00F208E5">
        <w:trPr>
          <w:trHeight w:val="144"/>
          <w:tblCellSpacing w:w="20" w:type="nil"/>
        </w:trPr>
        <w:tc>
          <w:tcPr>
            <w:tcW w:w="687" w:type="dxa"/>
            <w:vMerge w:val="restart"/>
            <w:tcMar>
              <w:top w:w="50" w:type="dxa"/>
              <w:left w:w="100" w:type="dxa"/>
            </w:tcMar>
            <w:vAlign w:val="center"/>
          </w:tcPr>
          <w:p w:rsidR="00740097" w:rsidRDefault="00740097">
            <w:pPr>
              <w:spacing w:after="0"/>
              <w:ind w:left="135"/>
            </w:pPr>
            <w:r>
              <w:rPr>
                <w:rFonts w:ascii="Times New Roman" w:hAnsi="Times New Roman"/>
                <w:b/>
                <w:color w:val="000000"/>
                <w:sz w:val="24"/>
              </w:rPr>
              <w:t xml:space="preserve">№ п/п </w:t>
            </w:r>
          </w:p>
          <w:p w:rsidR="00740097" w:rsidRDefault="00740097">
            <w:pPr>
              <w:spacing w:after="0"/>
              <w:ind w:left="135"/>
            </w:pPr>
          </w:p>
        </w:tc>
        <w:tc>
          <w:tcPr>
            <w:tcW w:w="5831" w:type="dxa"/>
            <w:vMerge w:val="restart"/>
            <w:tcMar>
              <w:top w:w="50" w:type="dxa"/>
              <w:left w:w="100" w:type="dxa"/>
            </w:tcMar>
            <w:vAlign w:val="center"/>
          </w:tcPr>
          <w:p w:rsidR="00740097" w:rsidRDefault="00740097">
            <w:pPr>
              <w:spacing w:after="0"/>
              <w:ind w:left="135"/>
            </w:pPr>
            <w:proofErr w:type="spellStart"/>
            <w:r>
              <w:rPr>
                <w:rFonts w:ascii="Times New Roman" w:hAnsi="Times New Roman"/>
                <w:b/>
                <w:color w:val="000000"/>
                <w:sz w:val="24"/>
              </w:rPr>
              <w:t>Темаурока</w:t>
            </w:r>
            <w:proofErr w:type="spellEnd"/>
          </w:p>
          <w:p w:rsidR="00740097" w:rsidRDefault="00740097">
            <w:pPr>
              <w:spacing w:after="0"/>
              <w:ind w:left="135"/>
            </w:pPr>
          </w:p>
        </w:tc>
        <w:tc>
          <w:tcPr>
            <w:tcW w:w="1979" w:type="dxa"/>
            <w:gridSpan w:val="2"/>
            <w:tcMar>
              <w:top w:w="50" w:type="dxa"/>
              <w:left w:w="100" w:type="dxa"/>
            </w:tcMar>
            <w:vAlign w:val="center"/>
          </w:tcPr>
          <w:p w:rsidR="00740097" w:rsidRDefault="00740097">
            <w:pPr>
              <w:spacing w:after="0"/>
            </w:pPr>
            <w:proofErr w:type="spellStart"/>
            <w:r>
              <w:rPr>
                <w:rFonts w:ascii="Times New Roman" w:hAnsi="Times New Roman"/>
                <w:b/>
                <w:color w:val="000000"/>
                <w:sz w:val="24"/>
              </w:rPr>
              <w:t>Количествочасов</w:t>
            </w:r>
            <w:proofErr w:type="spellEnd"/>
          </w:p>
        </w:tc>
        <w:tc>
          <w:tcPr>
            <w:tcW w:w="1423" w:type="dxa"/>
            <w:vMerge w:val="restart"/>
            <w:tcBorders>
              <w:right w:val="single" w:sz="4" w:space="0" w:color="auto"/>
            </w:tcBorders>
            <w:tcMar>
              <w:top w:w="50" w:type="dxa"/>
              <w:left w:w="100" w:type="dxa"/>
            </w:tcMar>
            <w:vAlign w:val="center"/>
          </w:tcPr>
          <w:p w:rsidR="00740097" w:rsidRDefault="00740097">
            <w:pPr>
              <w:spacing w:after="0"/>
              <w:ind w:left="135"/>
            </w:pPr>
            <w:proofErr w:type="spellStart"/>
            <w:r>
              <w:rPr>
                <w:rFonts w:ascii="Times New Roman" w:hAnsi="Times New Roman"/>
                <w:b/>
                <w:color w:val="000000"/>
                <w:sz w:val="24"/>
              </w:rPr>
              <w:t>Датаизучения</w:t>
            </w:r>
            <w:proofErr w:type="spellEnd"/>
          </w:p>
          <w:p w:rsidR="00740097" w:rsidRDefault="00740097">
            <w:pPr>
              <w:spacing w:after="0"/>
              <w:ind w:left="135"/>
            </w:pPr>
          </w:p>
        </w:tc>
        <w:tc>
          <w:tcPr>
            <w:tcW w:w="1379" w:type="dxa"/>
            <w:vMerge w:val="restart"/>
            <w:tcBorders>
              <w:left w:val="single" w:sz="4" w:space="0" w:color="auto"/>
            </w:tcBorders>
            <w:vAlign w:val="center"/>
          </w:tcPr>
          <w:p w:rsidR="00740097" w:rsidRPr="00740097" w:rsidRDefault="00740097">
            <w:pPr>
              <w:rPr>
                <w:rFonts w:ascii="Times New Roman" w:hAnsi="Times New Roman" w:cs="Times New Roman"/>
                <w:b/>
                <w:sz w:val="24"/>
                <w:szCs w:val="24"/>
                <w:lang w:val="ru-RU"/>
              </w:rPr>
            </w:pPr>
            <w:r w:rsidRPr="00740097">
              <w:rPr>
                <w:rFonts w:ascii="Times New Roman" w:hAnsi="Times New Roman" w:cs="Times New Roman"/>
                <w:b/>
                <w:sz w:val="24"/>
                <w:szCs w:val="24"/>
                <w:lang w:val="ru-RU"/>
              </w:rPr>
              <w:t>Дата по факту</w:t>
            </w:r>
          </w:p>
          <w:p w:rsidR="00740097" w:rsidRDefault="00740097">
            <w:pPr>
              <w:spacing w:after="0"/>
              <w:ind w:left="135"/>
            </w:pPr>
          </w:p>
        </w:tc>
        <w:tc>
          <w:tcPr>
            <w:tcW w:w="2741" w:type="dxa"/>
            <w:vMerge w:val="restart"/>
            <w:tcMar>
              <w:top w:w="50" w:type="dxa"/>
              <w:left w:w="100" w:type="dxa"/>
            </w:tcMar>
            <w:vAlign w:val="center"/>
          </w:tcPr>
          <w:p w:rsidR="00740097" w:rsidRDefault="00740097">
            <w:pPr>
              <w:spacing w:after="0"/>
              <w:ind w:left="135"/>
            </w:pPr>
            <w:proofErr w:type="spellStart"/>
            <w:r>
              <w:rPr>
                <w:rFonts w:ascii="Times New Roman" w:hAnsi="Times New Roman"/>
                <w:b/>
                <w:color w:val="000000"/>
                <w:sz w:val="24"/>
              </w:rPr>
              <w:t>Электронныецифровыеобразовательныересурсы</w:t>
            </w:r>
            <w:proofErr w:type="spellEnd"/>
          </w:p>
          <w:p w:rsidR="00740097" w:rsidRDefault="00740097">
            <w:pPr>
              <w:spacing w:after="0"/>
              <w:ind w:left="135"/>
            </w:pPr>
          </w:p>
        </w:tc>
      </w:tr>
      <w:tr w:rsidR="00740097" w:rsidTr="00F208E5">
        <w:trPr>
          <w:trHeight w:val="144"/>
          <w:tblCellSpacing w:w="20" w:type="nil"/>
        </w:trPr>
        <w:tc>
          <w:tcPr>
            <w:tcW w:w="687" w:type="dxa"/>
            <w:vMerge/>
            <w:tcBorders>
              <w:top w:val="nil"/>
            </w:tcBorders>
            <w:tcMar>
              <w:top w:w="50" w:type="dxa"/>
              <w:left w:w="100" w:type="dxa"/>
            </w:tcMar>
          </w:tcPr>
          <w:p w:rsidR="00740097" w:rsidRDefault="00740097"/>
        </w:tc>
        <w:tc>
          <w:tcPr>
            <w:tcW w:w="5831" w:type="dxa"/>
            <w:vMerge/>
            <w:tcBorders>
              <w:top w:val="nil"/>
            </w:tcBorders>
            <w:tcMar>
              <w:top w:w="50" w:type="dxa"/>
              <w:left w:w="100" w:type="dxa"/>
            </w:tcMar>
          </w:tcPr>
          <w:p w:rsidR="00740097" w:rsidRDefault="00740097"/>
        </w:tc>
        <w:tc>
          <w:tcPr>
            <w:tcW w:w="797" w:type="dxa"/>
            <w:tcMar>
              <w:top w:w="50" w:type="dxa"/>
              <w:left w:w="100" w:type="dxa"/>
            </w:tcMar>
            <w:vAlign w:val="center"/>
          </w:tcPr>
          <w:p w:rsidR="00740097" w:rsidRDefault="00740097">
            <w:pPr>
              <w:spacing w:after="0"/>
              <w:ind w:left="135"/>
            </w:pPr>
            <w:proofErr w:type="spellStart"/>
            <w:r>
              <w:rPr>
                <w:rFonts w:ascii="Times New Roman" w:hAnsi="Times New Roman"/>
                <w:b/>
                <w:color w:val="000000"/>
                <w:sz w:val="24"/>
              </w:rPr>
              <w:t>Все</w:t>
            </w:r>
            <w:proofErr w:type="spellEnd"/>
            <w:r w:rsidR="00F208E5">
              <w:rPr>
                <w:rFonts w:ascii="Times New Roman" w:hAnsi="Times New Roman"/>
                <w:b/>
                <w:color w:val="000000"/>
                <w:sz w:val="24"/>
                <w:lang w:val="ru-RU"/>
              </w:rPr>
              <w:t>-</w:t>
            </w:r>
            <w:proofErr w:type="spellStart"/>
            <w:r>
              <w:rPr>
                <w:rFonts w:ascii="Times New Roman" w:hAnsi="Times New Roman"/>
                <w:b/>
                <w:color w:val="000000"/>
                <w:sz w:val="24"/>
              </w:rPr>
              <w:t>го</w:t>
            </w:r>
            <w:proofErr w:type="spellEnd"/>
          </w:p>
          <w:p w:rsidR="00740097" w:rsidRDefault="00740097">
            <w:pPr>
              <w:spacing w:after="0"/>
              <w:ind w:left="135"/>
            </w:pPr>
          </w:p>
        </w:tc>
        <w:tc>
          <w:tcPr>
            <w:tcW w:w="1182" w:type="dxa"/>
            <w:tcMar>
              <w:top w:w="50" w:type="dxa"/>
              <w:left w:w="100" w:type="dxa"/>
            </w:tcMar>
            <w:vAlign w:val="center"/>
          </w:tcPr>
          <w:p w:rsidR="00740097" w:rsidRDefault="00740097">
            <w:pPr>
              <w:spacing w:after="0"/>
              <w:ind w:left="135"/>
            </w:pPr>
            <w:proofErr w:type="spellStart"/>
            <w:r>
              <w:rPr>
                <w:rFonts w:ascii="Times New Roman" w:hAnsi="Times New Roman"/>
                <w:b/>
                <w:color w:val="000000"/>
                <w:sz w:val="24"/>
              </w:rPr>
              <w:t>Кон</w:t>
            </w:r>
            <w:proofErr w:type="spellEnd"/>
            <w:r w:rsidR="00F208E5">
              <w:rPr>
                <w:rFonts w:ascii="Times New Roman" w:hAnsi="Times New Roman"/>
                <w:b/>
                <w:color w:val="000000"/>
                <w:sz w:val="24"/>
                <w:lang w:val="ru-RU"/>
              </w:rPr>
              <w:t>-</w:t>
            </w:r>
            <w:proofErr w:type="spellStart"/>
            <w:r>
              <w:rPr>
                <w:rFonts w:ascii="Times New Roman" w:hAnsi="Times New Roman"/>
                <w:b/>
                <w:color w:val="000000"/>
                <w:sz w:val="24"/>
              </w:rPr>
              <w:t>троль</w:t>
            </w:r>
            <w:proofErr w:type="spellEnd"/>
            <w:r>
              <w:rPr>
                <w:rFonts w:ascii="Times New Roman" w:hAnsi="Times New Roman"/>
                <w:b/>
                <w:color w:val="000000"/>
                <w:sz w:val="24"/>
                <w:lang w:val="ru-RU"/>
              </w:rPr>
              <w:t>-</w:t>
            </w:r>
            <w:proofErr w:type="spellStart"/>
            <w:r>
              <w:rPr>
                <w:rFonts w:ascii="Times New Roman" w:hAnsi="Times New Roman"/>
                <w:b/>
                <w:color w:val="000000"/>
                <w:sz w:val="24"/>
              </w:rPr>
              <w:t>ныеработы</w:t>
            </w:r>
            <w:proofErr w:type="spellEnd"/>
          </w:p>
          <w:p w:rsidR="00740097" w:rsidRDefault="00740097">
            <w:pPr>
              <w:spacing w:after="0"/>
              <w:ind w:left="135"/>
            </w:pPr>
          </w:p>
        </w:tc>
        <w:tc>
          <w:tcPr>
            <w:tcW w:w="1423" w:type="dxa"/>
            <w:vMerge/>
            <w:tcBorders>
              <w:top w:val="nil"/>
              <w:right w:val="single" w:sz="4" w:space="0" w:color="auto"/>
            </w:tcBorders>
            <w:tcMar>
              <w:top w:w="50" w:type="dxa"/>
              <w:left w:w="100" w:type="dxa"/>
            </w:tcMar>
          </w:tcPr>
          <w:p w:rsidR="00740097" w:rsidRDefault="00740097"/>
        </w:tc>
        <w:tc>
          <w:tcPr>
            <w:tcW w:w="1379" w:type="dxa"/>
            <w:vMerge/>
            <w:tcBorders>
              <w:top w:val="nil"/>
              <w:left w:val="single" w:sz="4" w:space="0" w:color="auto"/>
            </w:tcBorders>
          </w:tcPr>
          <w:p w:rsidR="00740097" w:rsidRDefault="00740097"/>
        </w:tc>
        <w:tc>
          <w:tcPr>
            <w:tcW w:w="2741" w:type="dxa"/>
            <w:vMerge/>
            <w:tcBorders>
              <w:top w:val="nil"/>
            </w:tcBorders>
            <w:tcMar>
              <w:top w:w="50" w:type="dxa"/>
              <w:left w:w="100" w:type="dxa"/>
            </w:tcMar>
          </w:tcPr>
          <w:p w:rsidR="00740097" w:rsidRDefault="00740097"/>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Основные правила изображения на рисунке плоскости, параллельных прямых (отрезков), середины отрезка </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01.09.2023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14">
              <w:r w:rsidR="00740097">
                <w:rPr>
                  <w:rFonts w:ascii="Times New Roman" w:hAnsi="Times New Roman"/>
                  <w:color w:val="0000FF"/>
                  <w:u w:val="single"/>
                </w:rPr>
                <w:t>https://www.edsoo.ru/</w:t>
              </w:r>
            </w:hyperlink>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2</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Понятия стереометрии: точка, прямая, плоскость, пространство. Основные правила изображения на рисунке плоскости, параллельных прямых (отрезков), середины отрезка</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05.09.2023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РЭШ</w:t>
            </w:r>
            <w:r>
              <w:rPr>
                <w:rFonts w:ascii="Times New Roman" w:hAnsi="Times New Roman"/>
                <w:color w:val="000000"/>
                <w:sz w:val="24"/>
                <w:lang w:val="ru-RU"/>
              </w:rPr>
              <w:t xml:space="preserve">, </w:t>
            </w:r>
            <w:hyperlink r:id="rId15">
              <w:r>
                <w:rPr>
                  <w:rFonts w:ascii="Times New Roman" w:hAnsi="Times New Roman"/>
                  <w:color w:val="0000FF"/>
                  <w:u w:val="single"/>
                </w:rPr>
                <w:t>https</w:t>
              </w:r>
              <w:r w:rsidRPr="00740097">
                <w:rPr>
                  <w:rFonts w:ascii="Times New Roman" w:hAnsi="Times New Roman"/>
                  <w:color w:val="0000FF"/>
                  <w:u w:val="single"/>
                  <w:lang w:val="ru-RU"/>
                </w:rPr>
                <w:t>://</w:t>
              </w:r>
              <w:r>
                <w:rPr>
                  <w:rFonts w:ascii="Times New Roman" w:hAnsi="Times New Roman"/>
                  <w:color w:val="0000FF"/>
                  <w:u w:val="single"/>
                </w:rPr>
                <w:t>www</w:t>
              </w:r>
              <w:r w:rsidRPr="00740097">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4009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40097">
                <w:rPr>
                  <w:rFonts w:ascii="Times New Roman" w:hAnsi="Times New Roman"/>
                  <w:color w:val="0000FF"/>
                  <w:u w:val="single"/>
                  <w:lang w:val="ru-RU"/>
                </w:rPr>
                <w:t>/</w:t>
              </w:r>
            </w:hyperlink>
          </w:p>
        </w:tc>
      </w:tr>
      <w:tr w:rsidR="00740097" w:rsidTr="00F208E5">
        <w:trPr>
          <w:trHeight w:val="144"/>
          <w:tblCellSpacing w:w="20" w:type="nil"/>
        </w:trPr>
        <w:tc>
          <w:tcPr>
            <w:tcW w:w="687" w:type="dxa"/>
            <w:tcMar>
              <w:top w:w="50" w:type="dxa"/>
              <w:left w:w="100" w:type="dxa"/>
            </w:tcMar>
            <w:vAlign w:val="center"/>
          </w:tcPr>
          <w:p w:rsidR="00740097" w:rsidRPr="00740097" w:rsidRDefault="00740097">
            <w:pPr>
              <w:spacing w:after="0"/>
              <w:rPr>
                <w:lang w:val="ru-RU"/>
              </w:rPr>
            </w:pPr>
            <w:r w:rsidRPr="00740097">
              <w:rPr>
                <w:rFonts w:ascii="Times New Roman" w:hAnsi="Times New Roman"/>
                <w:color w:val="000000"/>
                <w:sz w:val="24"/>
                <w:lang w:val="ru-RU"/>
              </w:rPr>
              <w:t>3</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Понятия: пересекающиеся плоскости, пересекающиеся прямая и плоскость; полупространство</w:t>
            </w:r>
          </w:p>
        </w:tc>
        <w:tc>
          <w:tcPr>
            <w:tcW w:w="797" w:type="dxa"/>
            <w:tcMar>
              <w:top w:w="50" w:type="dxa"/>
              <w:left w:w="100" w:type="dxa"/>
            </w:tcMar>
            <w:vAlign w:val="center"/>
          </w:tcPr>
          <w:p w:rsidR="00740097" w:rsidRPr="00740097" w:rsidRDefault="00740097">
            <w:pPr>
              <w:spacing w:after="0"/>
              <w:ind w:left="135"/>
              <w:jc w:val="center"/>
              <w:rPr>
                <w:lang w:val="ru-RU"/>
              </w:rPr>
            </w:pPr>
            <w:r w:rsidRPr="00740097">
              <w:rPr>
                <w:rFonts w:ascii="Times New Roman" w:hAnsi="Times New Roman"/>
                <w:color w:val="000000"/>
                <w:sz w:val="24"/>
                <w:lang w:val="ru-RU"/>
              </w:rPr>
              <w:t xml:space="preserve"> 1 </w:t>
            </w:r>
          </w:p>
        </w:tc>
        <w:tc>
          <w:tcPr>
            <w:tcW w:w="1182" w:type="dxa"/>
            <w:tcMar>
              <w:top w:w="50" w:type="dxa"/>
              <w:left w:w="100" w:type="dxa"/>
            </w:tcMar>
            <w:vAlign w:val="center"/>
          </w:tcPr>
          <w:p w:rsidR="00740097" w:rsidRPr="00740097" w:rsidRDefault="00740097">
            <w:pPr>
              <w:spacing w:after="0"/>
              <w:ind w:left="135"/>
              <w:jc w:val="center"/>
              <w:rPr>
                <w:lang w:val="ru-RU"/>
              </w:rPr>
            </w:pPr>
            <w:r w:rsidRPr="00740097">
              <w:rPr>
                <w:rFonts w:ascii="Times New Roman" w:hAnsi="Times New Roman"/>
                <w:color w:val="000000"/>
                <w:sz w:val="24"/>
                <w:lang w:val="ru-RU"/>
              </w:rPr>
              <w:t xml:space="preserve"> 0 </w:t>
            </w:r>
          </w:p>
        </w:tc>
        <w:tc>
          <w:tcPr>
            <w:tcW w:w="1423" w:type="dxa"/>
            <w:tcBorders>
              <w:right w:val="single" w:sz="4" w:space="0" w:color="auto"/>
            </w:tcBorders>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 06.09.2023 </w:t>
            </w:r>
          </w:p>
        </w:tc>
        <w:tc>
          <w:tcPr>
            <w:tcW w:w="1379" w:type="dxa"/>
            <w:tcBorders>
              <w:left w:val="single" w:sz="4" w:space="0" w:color="auto"/>
            </w:tcBorders>
            <w:vAlign w:val="center"/>
          </w:tcPr>
          <w:p w:rsidR="00740097" w:rsidRPr="00740097" w:rsidRDefault="00740097" w:rsidP="00740097">
            <w:pPr>
              <w:spacing w:after="0"/>
              <w:rPr>
                <w:lang w:val="ru-RU"/>
              </w:rPr>
            </w:pPr>
          </w:p>
        </w:tc>
        <w:tc>
          <w:tcPr>
            <w:tcW w:w="2741" w:type="dxa"/>
            <w:tcMar>
              <w:top w:w="50" w:type="dxa"/>
              <w:left w:w="100" w:type="dxa"/>
            </w:tcMar>
            <w:vAlign w:val="center"/>
          </w:tcPr>
          <w:p w:rsidR="00740097" w:rsidRDefault="00D05769">
            <w:pPr>
              <w:spacing w:after="0"/>
              <w:ind w:left="135"/>
            </w:pPr>
            <w:hyperlink r:id="rId16">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4</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Понятия: пересекающиеся плоскости, пересекающиеся прямая и плоскость; полупространство</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08.09.2023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17">
              <w:r w:rsidR="00740097">
                <w:rPr>
                  <w:rFonts w:ascii="Times New Roman" w:hAnsi="Times New Roman"/>
                  <w:color w:val="0000FF"/>
                  <w:u w:val="single"/>
                </w:rPr>
                <w:t>https://www.edsoo.ru/</w:t>
              </w:r>
            </w:hyperlink>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5</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Многогранники, изображение простейших пространственных фигур, несуществующих объектов</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12.09.2023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18">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6</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Многогранники, изображение простейших пространственных фигур, </w:t>
            </w:r>
            <w:r w:rsidRPr="00740097">
              <w:rPr>
                <w:rFonts w:ascii="Times New Roman" w:hAnsi="Times New Roman"/>
                <w:color w:val="000000"/>
                <w:sz w:val="24"/>
                <w:lang w:val="ru-RU"/>
              </w:rPr>
              <w:lastRenderedPageBreak/>
              <w:t>несуществующих объектов</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lastRenderedPageBreak/>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13.09.2023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19">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lastRenderedPageBreak/>
              <w:t>7</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Аксиомы стереометрии и первые следствия из них</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15.09.2023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20">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8</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Аксиомы стереометрии и первые следствия из них</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19.09.2023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21">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9</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Аксиомы стереометрии и первые следствия из них. Способы задания прямых и плоскостей в пространстве. </w:t>
            </w:r>
            <w:proofErr w:type="spellStart"/>
            <w:r>
              <w:rPr>
                <w:rFonts w:ascii="Times New Roman" w:hAnsi="Times New Roman"/>
                <w:color w:val="000000"/>
                <w:sz w:val="24"/>
              </w:rPr>
              <w:t>Обозначенияпрямых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20.09.2023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22">
              <w:r w:rsidR="00740097">
                <w:rPr>
                  <w:rFonts w:ascii="Times New Roman" w:hAnsi="Times New Roman"/>
                  <w:color w:val="0000FF"/>
                  <w:u w:val="single"/>
                </w:rPr>
                <w:t>https://www.edsoo.ru/</w:t>
              </w:r>
            </w:hyperlink>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10</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Изображениепересеченияполученныхплоскостей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w:t>
            </w:r>
            <w:proofErr w:type="spellEnd"/>
            <w:r w:rsidR="00F208E5">
              <w:rPr>
                <w:rFonts w:ascii="Times New Roman" w:hAnsi="Times New Roman"/>
                <w:color w:val="000000"/>
                <w:sz w:val="24"/>
                <w:lang w:val="ru-RU"/>
              </w:rPr>
              <w:t>-</w:t>
            </w:r>
            <w:proofErr w:type="spellStart"/>
            <w:r>
              <w:rPr>
                <w:rFonts w:ascii="Times New Roman" w:hAnsi="Times New Roman"/>
                <w:color w:val="000000"/>
                <w:sz w:val="24"/>
              </w:rPr>
              <w:t>ваниепостроенныхсеченийразнымицветами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22.09.2023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23">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11</w:t>
            </w:r>
          </w:p>
        </w:tc>
        <w:tc>
          <w:tcPr>
            <w:tcW w:w="5831" w:type="dxa"/>
            <w:tcMar>
              <w:top w:w="50" w:type="dxa"/>
              <w:left w:w="100" w:type="dxa"/>
            </w:tcMar>
            <w:vAlign w:val="center"/>
          </w:tcPr>
          <w:p w:rsidR="00740097" w:rsidRPr="00F208E5" w:rsidRDefault="00740097">
            <w:pPr>
              <w:spacing w:after="0"/>
              <w:ind w:left="135"/>
              <w:rPr>
                <w:lang w:val="ru-RU"/>
              </w:rPr>
            </w:pPr>
            <w:r w:rsidRPr="00740097">
              <w:rPr>
                <w:rFonts w:ascii="Times New Roman" w:hAnsi="Times New Roman"/>
                <w:color w:val="000000"/>
                <w:sz w:val="24"/>
                <w:lang w:val="ru-RU"/>
              </w:rPr>
              <w:t xml:space="preserve">Изображение сечений пирамиды, куба и призмы, которые проходят через их рёбра. </w:t>
            </w:r>
            <w:r w:rsidRPr="00F208E5">
              <w:rPr>
                <w:rFonts w:ascii="Times New Roman" w:hAnsi="Times New Roman"/>
                <w:color w:val="000000"/>
                <w:sz w:val="24"/>
                <w:lang w:val="ru-RU"/>
              </w:rPr>
              <w:t xml:space="preserve">Изображениепересеченияполученныхплоскостей. </w:t>
            </w:r>
            <w:proofErr w:type="spellStart"/>
            <w:r w:rsidRPr="00F208E5">
              <w:rPr>
                <w:rFonts w:ascii="Times New Roman" w:hAnsi="Times New Roman"/>
                <w:color w:val="000000"/>
                <w:sz w:val="24"/>
                <w:lang w:val="ru-RU"/>
              </w:rPr>
              <w:t>Раскраши</w:t>
            </w:r>
            <w:r w:rsidR="00F208E5">
              <w:rPr>
                <w:rFonts w:ascii="Times New Roman" w:hAnsi="Times New Roman"/>
                <w:color w:val="000000"/>
                <w:sz w:val="24"/>
                <w:lang w:val="ru-RU"/>
              </w:rPr>
              <w:t>-</w:t>
            </w:r>
            <w:r w:rsidRPr="00F208E5">
              <w:rPr>
                <w:rFonts w:ascii="Times New Roman" w:hAnsi="Times New Roman"/>
                <w:color w:val="000000"/>
                <w:sz w:val="24"/>
                <w:lang w:val="ru-RU"/>
              </w:rPr>
              <w:t>ваниепостроенныхсеченийразнымицветами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26.09.2023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24">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12</w:t>
            </w:r>
          </w:p>
        </w:tc>
        <w:tc>
          <w:tcPr>
            <w:tcW w:w="5831" w:type="dxa"/>
            <w:tcMar>
              <w:top w:w="50" w:type="dxa"/>
              <w:left w:w="100" w:type="dxa"/>
            </w:tcMar>
            <w:vAlign w:val="center"/>
          </w:tcPr>
          <w:p w:rsidR="00740097" w:rsidRPr="00F208E5" w:rsidRDefault="00740097">
            <w:pPr>
              <w:spacing w:after="0"/>
              <w:ind w:left="135"/>
              <w:rPr>
                <w:lang w:val="ru-RU"/>
              </w:rPr>
            </w:pPr>
            <w:r w:rsidRPr="00740097">
              <w:rPr>
                <w:rFonts w:ascii="Times New Roman" w:hAnsi="Times New Roman"/>
                <w:color w:val="000000"/>
                <w:sz w:val="24"/>
                <w:lang w:val="ru-RU"/>
              </w:rPr>
              <w:t xml:space="preserve">Изображение сечений пирамиды, куба и призмы, которые проходят через их рёбра. </w:t>
            </w:r>
            <w:r w:rsidRPr="00F208E5">
              <w:rPr>
                <w:rFonts w:ascii="Times New Roman" w:hAnsi="Times New Roman"/>
                <w:color w:val="000000"/>
                <w:sz w:val="24"/>
                <w:lang w:val="ru-RU"/>
              </w:rPr>
              <w:t xml:space="preserve">Изображениепересеченияполученныхплоскостей. </w:t>
            </w:r>
            <w:proofErr w:type="spellStart"/>
            <w:r w:rsidRPr="00F208E5">
              <w:rPr>
                <w:rFonts w:ascii="Times New Roman" w:hAnsi="Times New Roman"/>
                <w:color w:val="000000"/>
                <w:sz w:val="24"/>
                <w:lang w:val="ru-RU"/>
              </w:rPr>
              <w:t>Раскраши</w:t>
            </w:r>
            <w:r w:rsidR="00F208E5">
              <w:rPr>
                <w:rFonts w:ascii="Times New Roman" w:hAnsi="Times New Roman"/>
                <w:color w:val="000000"/>
                <w:sz w:val="24"/>
                <w:lang w:val="ru-RU"/>
              </w:rPr>
              <w:t>-</w:t>
            </w:r>
            <w:r w:rsidRPr="00F208E5">
              <w:rPr>
                <w:rFonts w:ascii="Times New Roman" w:hAnsi="Times New Roman"/>
                <w:color w:val="000000"/>
                <w:sz w:val="24"/>
                <w:lang w:val="ru-RU"/>
              </w:rPr>
              <w:t>ваниепостроенныхсеченийразнымицвет</w:t>
            </w:r>
            <w:r w:rsidRPr="00F208E5">
              <w:rPr>
                <w:rFonts w:ascii="Times New Roman" w:hAnsi="Times New Roman"/>
                <w:color w:val="000000"/>
                <w:sz w:val="24"/>
                <w:lang w:val="ru-RU"/>
              </w:rPr>
              <w:lastRenderedPageBreak/>
              <w:t>ами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lastRenderedPageBreak/>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27.09.2023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25">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lastRenderedPageBreak/>
              <w:t>13</w:t>
            </w:r>
          </w:p>
        </w:tc>
        <w:tc>
          <w:tcPr>
            <w:tcW w:w="5831" w:type="dxa"/>
            <w:tcMar>
              <w:top w:w="50" w:type="dxa"/>
              <w:left w:w="100" w:type="dxa"/>
            </w:tcMar>
            <w:vAlign w:val="center"/>
          </w:tcPr>
          <w:p w:rsidR="00740097" w:rsidRPr="00F208E5" w:rsidRDefault="00740097">
            <w:pPr>
              <w:spacing w:after="0"/>
              <w:ind w:left="135"/>
              <w:rPr>
                <w:lang w:val="ru-RU"/>
              </w:rPr>
            </w:pPr>
            <w:r w:rsidRPr="00740097">
              <w:rPr>
                <w:rFonts w:ascii="Times New Roman" w:hAnsi="Times New Roman"/>
                <w:color w:val="000000"/>
                <w:sz w:val="24"/>
                <w:lang w:val="ru-RU"/>
              </w:rPr>
              <w:t xml:space="preserve">Изображение сечений пирамиды, куба и призмы, которые проходят через их рёбра. </w:t>
            </w:r>
            <w:r w:rsidRPr="00F208E5">
              <w:rPr>
                <w:rFonts w:ascii="Times New Roman" w:hAnsi="Times New Roman"/>
                <w:color w:val="000000"/>
                <w:sz w:val="24"/>
                <w:lang w:val="ru-RU"/>
              </w:rPr>
              <w:t xml:space="preserve">Изображениепересеченияполученныхплоскостей. </w:t>
            </w:r>
            <w:proofErr w:type="spellStart"/>
            <w:r w:rsidRPr="00F208E5">
              <w:rPr>
                <w:rFonts w:ascii="Times New Roman" w:hAnsi="Times New Roman"/>
                <w:color w:val="000000"/>
                <w:sz w:val="24"/>
                <w:lang w:val="ru-RU"/>
              </w:rPr>
              <w:t>Раскраши</w:t>
            </w:r>
            <w:r w:rsidR="00F208E5">
              <w:rPr>
                <w:rFonts w:ascii="Times New Roman" w:hAnsi="Times New Roman"/>
                <w:color w:val="000000"/>
                <w:sz w:val="24"/>
                <w:lang w:val="ru-RU"/>
              </w:rPr>
              <w:t>-</w:t>
            </w:r>
            <w:r w:rsidRPr="00F208E5">
              <w:rPr>
                <w:rFonts w:ascii="Times New Roman" w:hAnsi="Times New Roman"/>
                <w:color w:val="000000"/>
                <w:sz w:val="24"/>
                <w:lang w:val="ru-RU"/>
              </w:rPr>
              <w:t>ваниепостроенныхсеченийразнымицветами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29.09.2023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26">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14</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Метод следов для построения сечений</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03.10.2023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27">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15</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Метод следов для построения сечений. Свойства пересечений прямых и плоскостей</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04.10.2023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28">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16</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Метод следов для построения сечений. Свойства пересечений прямых и плоскостей</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06.10.2023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29">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17</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10.10.2023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30">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18</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11.10.2023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31">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19</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13.10.2023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32">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20</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Построение сечений в пирамиде, кубе </w:t>
            </w:r>
            <w:r w:rsidRPr="00740097">
              <w:rPr>
                <w:rFonts w:ascii="Times New Roman" w:hAnsi="Times New Roman"/>
                <w:color w:val="000000"/>
                <w:sz w:val="24"/>
                <w:lang w:val="ru-RU"/>
              </w:rPr>
              <w:lastRenderedPageBreak/>
              <w:t>по трём точкам на рёбрах. Создание выносных чертежей и запись шагов построения</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lastRenderedPageBreak/>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17.10.2023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33">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lastRenderedPageBreak/>
              <w:t>21</w:t>
            </w:r>
          </w:p>
        </w:tc>
        <w:tc>
          <w:tcPr>
            <w:tcW w:w="5831" w:type="dxa"/>
            <w:tcMar>
              <w:top w:w="50" w:type="dxa"/>
              <w:left w:w="100" w:type="dxa"/>
            </w:tcMar>
            <w:vAlign w:val="center"/>
          </w:tcPr>
          <w:p w:rsidR="00740097" w:rsidRPr="00F208E5" w:rsidRDefault="00740097">
            <w:pPr>
              <w:spacing w:after="0"/>
              <w:ind w:left="135"/>
              <w:rPr>
                <w:lang w:val="ru-RU"/>
              </w:rPr>
            </w:pPr>
            <w:r w:rsidRPr="00740097">
              <w:rPr>
                <w:rFonts w:ascii="Times New Roman" w:hAnsi="Times New Roman"/>
                <w:color w:val="000000"/>
                <w:sz w:val="24"/>
                <w:lang w:val="ru-RU"/>
              </w:rPr>
              <w:t xml:space="preserve">Повторение планиметрии: Теорема о </w:t>
            </w:r>
            <w:proofErr w:type="spellStart"/>
            <w:proofErr w:type="gramStart"/>
            <w:r w:rsidRPr="00740097">
              <w:rPr>
                <w:rFonts w:ascii="Times New Roman" w:hAnsi="Times New Roman"/>
                <w:color w:val="000000"/>
                <w:sz w:val="24"/>
                <w:lang w:val="ru-RU"/>
              </w:rPr>
              <w:t>пропорцио</w:t>
            </w:r>
            <w:r w:rsidR="00F208E5">
              <w:rPr>
                <w:rFonts w:ascii="Times New Roman" w:hAnsi="Times New Roman"/>
                <w:color w:val="000000"/>
                <w:sz w:val="24"/>
                <w:lang w:val="ru-RU"/>
              </w:rPr>
              <w:t>-</w:t>
            </w:r>
            <w:r w:rsidRPr="00740097">
              <w:rPr>
                <w:rFonts w:ascii="Times New Roman" w:hAnsi="Times New Roman"/>
                <w:color w:val="000000"/>
                <w:sz w:val="24"/>
                <w:lang w:val="ru-RU"/>
              </w:rPr>
              <w:t>нальных</w:t>
            </w:r>
            <w:proofErr w:type="spellEnd"/>
            <w:proofErr w:type="gramEnd"/>
            <w:r w:rsidRPr="00740097">
              <w:rPr>
                <w:rFonts w:ascii="Times New Roman" w:hAnsi="Times New Roman"/>
                <w:color w:val="000000"/>
                <w:sz w:val="24"/>
                <w:lang w:val="ru-RU"/>
              </w:rPr>
              <w:t xml:space="preserve"> отрезках. </w:t>
            </w:r>
            <w:r w:rsidRPr="00F208E5">
              <w:rPr>
                <w:rFonts w:ascii="Times New Roman" w:hAnsi="Times New Roman"/>
                <w:color w:val="000000"/>
                <w:sz w:val="24"/>
                <w:lang w:val="ru-RU"/>
              </w:rPr>
              <w:t>Подобиетреугольников</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18.10.2023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34">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22</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Повторение планиметрии: Теорема </w:t>
            </w:r>
            <w:proofErr w:type="spellStart"/>
            <w:r w:rsidRPr="00740097">
              <w:rPr>
                <w:rFonts w:ascii="Times New Roman" w:hAnsi="Times New Roman"/>
                <w:color w:val="000000"/>
                <w:sz w:val="24"/>
                <w:lang w:val="ru-RU"/>
              </w:rPr>
              <w:t>Менелая</w:t>
            </w:r>
            <w:proofErr w:type="spellEnd"/>
            <w:r w:rsidRPr="00740097">
              <w:rPr>
                <w:rFonts w:ascii="Times New Roman" w:hAnsi="Times New Roman"/>
                <w:color w:val="000000"/>
                <w:sz w:val="24"/>
                <w:lang w:val="ru-RU"/>
              </w:rPr>
              <w:t xml:space="preserve">. Расчеты в сечениях на выносных чертежах. </w:t>
            </w:r>
            <w:proofErr w:type="spellStart"/>
            <w:r>
              <w:rPr>
                <w:rFonts w:ascii="Times New Roman" w:hAnsi="Times New Roman"/>
                <w:color w:val="000000"/>
                <w:sz w:val="24"/>
              </w:rPr>
              <w:t>Историяразвитияпланиметрии</w:t>
            </w:r>
            <w:proofErr w:type="spellEnd"/>
            <w:r>
              <w:rPr>
                <w:rFonts w:ascii="Times New Roman" w:hAnsi="Times New Roman"/>
                <w:color w:val="000000"/>
                <w:sz w:val="24"/>
              </w:rPr>
              <w:t xml:space="preserve"> и </w:t>
            </w:r>
            <w:proofErr w:type="spellStart"/>
            <w:r>
              <w:rPr>
                <w:rFonts w:ascii="Times New Roman" w:hAnsi="Times New Roman"/>
                <w:color w:val="000000"/>
                <w:sz w:val="24"/>
              </w:rPr>
              <w:t>стереометрии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20.10.2023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35">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23</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Контрольная работа</w:t>
            </w:r>
            <w:r w:rsidR="00F208E5">
              <w:rPr>
                <w:rFonts w:ascii="Times New Roman" w:hAnsi="Times New Roman"/>
                <w:color w:val="000000"/>
                <w:sz w:val="24"/>
                <w:lang w:val="ru-RU"/>
              </w:rPr>
              <w:t xml:space="preserve"> №1 по теме</w:t>
            </w:r>
            <w:r w:rsidRPr="00740097">
              <w:rPr>
                <w:rFonts w:ascii="Times New Roman" w:hAnsi="Times New Roman"/>
                <w:color w:val="000000"/>
                <w:sz w:val="24"/>
                <w:lang w:val="ru-RU"/>
              </w:rPr>
              <w:t xml:space="preserve"> "Аксиомы стереометрии. Сечения"</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24.10.2023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740097" w:rsidP="00740097">
            <w:pPr>
              <w:spacing w:after="0"/>
            </w:pPr>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24</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Взаимное расположение прямых в пространстве. Скрещивающиеся прямые. Признаки </w:t>
            </w:r>
            <w:proofErr w:type="spellStart"/>
            <w:r w:rsidRPr="00740097">
              <w:rPr>
                <w:rFonts w:ascii="Times New Roman" w:hAnsi="Times New Roman"/>
                <w:color w:val="000000"/>
                <w:sz w:val="24"/>
                <w:lang w:val="ru-RU"/>
              </w:rPr>
              <w:t>скрещиваю</w:t>
            </w:r>
            <w:r w:rsidR="00F208E5">
              <w:rPr>
                <w:rFonts w:ascii="Times New Roman" w:hAnsi="Times New Roman"/>
                <w:color w:val="000000"/>
                <w:sz w:val="24"/>
                <w:lang w:val="ru-RU"/>
              </w:rPr>
              <w:t>-</w:t>
            </w:r>
            <w:r w:rsidRPr="00740097">
              <w:rPr>
                <w:rFonts w:ascii="Times New Roman" w:hAnsi="Times New Roman"/>
                <w:color w:val="000000"/>
                <w:sz w:val="24"/>
                <w:lang w:val="ru-RU"/>
              </w:rPr>
              <w:t>щихся</w:t>
            </w:r>
            <w:proofErr w:type="spellEnd"/>
            <w:r w:rsidRPr="00740097">
              <w:rPr>
                <w:rFonts w:ascii="Times New Roman" w:hAnsi="Times New Roman"/>
                <w:color w:val="000000"/>
                <w:sz w:val="24"/>
                <w:lang w:val="ru-RU"/>
              </w:rPr>
              <w:t xml:space="preserve"> </w:t>
            </w:r>
            <w:proofErr w:type="gramStart"/>
            <w:r w:rsidRPr="00740097">
              <w:rPr>
                <w:rFonts w:ascii="Times New Roman" w:hAnsi="Times New Roman"/>
                <w:color w:val="000000"/>
                <w:sz w:val="24"/>
                <w:lang w:val="ru-RU"/>
              </w:rPr>
              <w:t>прямых</w:t>
            </w:r>
            <w:proofErr w:type="gramEnd"/>
            <w:r w:rsidRPr="00740097">
              <w:rPr>
                <w:rFonts w:ascii="Times New Roman" w:hAnsi="Times New Roman"/>
                <w:color w:val="000000"/>
                <w:sz w:val="24"/>
                <w:lang w:val="ru-RU"/>
              </w:rPr>
              <w:t xml:space="preserve">. </w:t>
            </w:r>
            <w:proofErr w:type="spellStart"/>
            <w:r>
              <w:rPr>
                <w:rFonts w:ascii="Times New Roman" w:hAnsi="Times New Roman"/>
                <w:color w:val="000000"/>
                <w:sz w:val="24"/>
              </w:rPr>
              <w:t>Параллельныепрямые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пространстве</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25.10.2023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36">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25</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Теорема о существовании и единственности прямой параллельной данной прямой, проходящей через точку пространства и не лежащей на данной прямой. </w:t>
            </w:r>
            <w:proofErr w:type="spellStart"/>
            <w:r>
              <w:rPr>
                <w:rFonts w:ascii="Times New Roman" w:hAnsi="Times New Roman"/>
                <w:color w:val="000000"/>
                <w:sz w:val="24"/>
              </w:rPr>
              <w:t>Лемма</w:t>
            </w:r>
            <w:proofErr w:type="spellEnd"/>
            <w:r>
              <w:rPr>
                <w:rFonts w:ascii="Times New Roman" w:hAnsi="Times New Roman"/>
                <w:color w:val="000000"/>
                <w:sz w:val="24"/>
              </w:rPr>
              <w:t xml:space="preserve"> о </w:t>
            </w:r>
            <w:proofErr w:type="spellStart"/>
            <w:r>
              <w:rPr>
                <w:rFonts w:ascii="Times New Roman" w:hAnsi="Times New Roman"/>
                <w:color w:val="000000"/>
                <w:sz w:val="24"/>
              </w:rPr>
              <w:t>пересечениипараллельныхпрямыхплоскостью</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27.10.2023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37">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26</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Параллельность трех прямых. Теорема о трёх параллельных прямых.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скрещивающихсяпрямых</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07.11.2023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38">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27</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Параллельное проектирование. </w:t>
            </w:r>
            <w:r w:rsidRPr="00740097">
              <w:rPr>
                <w:rFonts w:ascii="Times New Roman" w:hAnsi="Times New Roman"/>
                <w:color w:val="000000"/>
                <w:sz w:val="24"/>
                <w:lang w:val="ru-RU"/>
              </w:rPr>
              <w:lastRenderedPageBreak/>
              <w:t xml:space="preserve">Основные свойства параллельного проектирования. </w:t>
            </w:r>
            <w:proofErr w:type="spellStart"/>
            <w:r>
              <w:rPr>
                <w:rFonts w:ascii="Times New Roman" w:hAnsi="Times New Roman"/>
                <w:color w:val="000000"/>
                <w:sz w:val="24"/>
              </w:rPr>
              <w:t>Изображениеразныхфигур</w:t>
            </w:r>
            <w:proofErr w:type="spellEnd"/>
            <w:r>
              <w:rPr>
                <w:rFonts w:ascii="Times New Roman" w:hAnsi="Times New Roman"/>
                <w:color w:val="000000"/>
                <w:sz w:val="24"/>
              </w:rPr>
              <w:t xml:space="preserve"> в </w:t>
            </w:r>
            <w:proofErr w:type="spellStart"/>
            <w:r>
              <w:rPr>
                <w:rFonts w:ascii="Times New Roman" w:hAnsi="Times New Roman"/>
                <w:color w:val="000000"/>
                <w:sz w:val="24"/>
              </w:rPr>
              <w:t>параллельнойпроекции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lastRenderedPageBreak/>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08.11.2023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39">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lastRenderedPageBreak/>
              <w:t>28</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Центральная проекция. Угол с </w:t>
            </w:r>
            <w:proofErr w:type="spellStart"/>
            <w:r w:rsidRPr="00740097">
              <w:rPr>
                <w:rFonts w:ascii="Times New Roman" w:hAnsi="Times New Roman"/>
                <w:color w:val="000000"/>
                <w:sz w:val="24"/>
                <w:lang w:val="ru-RU"/>
              </w:rPr>
              <w:t>сонаправленными</w:t>
            </w:r>
            <w:proofErr w:type="spellEnd"/>
            <w:r w:rsidRPr="00740097">
              <w:rPr>
                <w:rFonts w:ascii="Times New Roman" w:hAnsi="Times New Roman"/>
                <w:color w:val="000000"/>
                <w:sz w:val="24"/>
                <w:lang w:val="ru-RU"/>
              </w:rPr>
              <w:t xml:space="preserve"> сторонами. </w:t>
            </w:r>
            <w:proofErr w:type="spellStart"/>
            <w:r>
              <w:rPr>
                <w:rFonts w:ascii="Times New Roman" w:hAnsi="Times New Roman"/>
                <w:color w:val="000000"/>
                <w:sz w:val="24"/>
              </w:rPr>
              <w:t>Уголмеждупрямыми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10.11.2023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40">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29</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Задачи на доказательство и исследование, связанные с расположением прямых в пространстве</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14.11.2023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41">
              <w:r w:rsidR="00740097">
                <w:rPr>
                  <w:rFonts w:ascii="Times New Roman" w:hAnsi="Times New Roman"/>
                  <w:color w:val="0000FF"/>
                  <w:u w:val="single"/>
                </w:rPr>
                <w:t>https://www.edsoo.ru/</w:t>
              </w:r>
            </w:hyperlink>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30</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Понятия: параллельность прямой и плоскости в пространстве. Признак параллельности прямой и плоскости. </w:t>
            </w:r>
            <w:proofErr w:type="spellStart"/>
            <w:r>
              <w:rPr>
                <w:rFonts w:ascii="Times New Roman" w:hAnsi="Times New Roman"/>
                <w:color w:val="000000"/>
                <w:sz w:val="24"/>
              </w:rPr>
              <w:t>Свойствапараллельностипрямой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15.11.2023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42">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31</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Геометрические задачи на вычисление и доказательство, связанные с параллельностью прямых и плоскостей в пространстве</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17.11.2023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43">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32</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Построение сечения, проходящего через данную прямую на чертеже и параллельного другой прямой. </w:t>
            </w:r>
            <w:proofErr w:type="spellStart"/>
            <w:r>
              <w:rPr>
                <w:rFonts w:ascii="Times New Roman" w:hAnsi="Times New Roman"/>
                <w:color w:val="000000"/>
                <w:sz w:val="24"/>
              </w:rPr>
              <w:t>Расчётотношений</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21.11.2023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44">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33</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Параллельная проекция, применение для построения сечений куба и параллелепипеда. </w:t>
            </w:r>
            <w:proofErr w:type="spellStart"/>
            <w:r>
              <w:rPr>
                <w:rFonts w:ascii="Times New Roman" w:hAnsi="Times New Roman"/>
                <w:color w:val="000000"/>
                <w:sz w:val="24"/>
              </w:rPr>
              <w:t>Свойствапараллелепипеда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призмы</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22.11.2023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45">
              <w:r w:rsidR="00740097">
                <w:rPr>
                  <w:rFonts w:ascii="Times New Roman" w:hAnsi="Times New Roman"/>
                  <w:color w:val="0000FF"/>
                  <w:u w:val="single"/>
                </w:rPr>
                <w:t>https://www.edsoo.ru/</w:t>
              </w:r>
            </w:hyperlink>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34</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Параллельные плоскости. Признаки параллельности двух плоскостей</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24.11.2023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46">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lastRenderedPageBreak/>
              <w:t>35</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Теорема о параллельности и единственности </w:t>
            </w:r>
            <w:proofErr w:type="spellStart"/>
            <w:r w:rsidRPr="00740097">
              <w:rPr>
                <w:rFonts w:ascii="Times New Roman" w:hAnsi="Times New Roman"/>
                <w:color w:val="000000"/>
                <w:sz w:val="24"/>
                <w:lang w:val="ru-RU"/>
              </w:rPr>
              <w:t>плос</w:t>
            </w:r>
            <w:r w:rsidR="00F208E5">
              <w:rPr>
                <w:rFonts w:ascii="Times New Roman" w:hAnsi="Times New Roman"/>
                <w:color w:val="000000"/>
                <w:sz w:val="24"/>
                <w:lang w:val="ru-RU"/>
              </w:rPr>
              <w:t>-</w:t>
            </w:r>
            <w:r w:rsidRPr="00740097">
              <w:rPr>
                <w:rFonts w:ascii="Times New Roman" w:hAnsi="Times New Roman"/>
                <w:color w:val="000000"/>
                <w:sz w:val="24"/>
                <w:lang w:val="ru-RU"/>
              </w:rPr>
              <w:t>кости</w:t>
            </w:r>
            <w:proofErr w:type="spellEnd"/>
            <w:r w:rsidRPr="00740097">
              <w:rPr>
                <w:rFonts w:ascii="Times New Roman" w:hAnsi="Times New Roman"/>
                <w:color w:val="000000"/>
                <w:sz w:val="24"/>
                <w:lang w:val="ru-RU"/>
              </w:rPr>
              <w:t>, проходящей через точку, не принадлежащую данной плоскости и следствия из неё</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28.11.2023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47">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36</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Свойства параллельных плоскостей: о параллельности прямых пересечения при пересечении двух параллельных плоскостей третьей</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29.11.2023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48">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37</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Свойства параллельных плоскостей: об отрезках параллельных прямых, заключённых между параллельными плоскостями; о пересечении прямой с двумя параллельными плоскостями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01.12.2023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49">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38</w:t>
            </w:r>
          </w:p>
        </w:tc>
        <w:tc>
          <w:tcPr>
            <w:tcW w:w="5831" w:type="dxa"/>
            <w:tcMar>
              <w:top w:w="50" w:type="dxa"/>
              <w:left w:w="100" w:type="dxa"/>
            </w:tcMar>
            <w:vAlign w:val="center"/>
          </w:tcPr>
          <w:p w:rsidR="00740097" w:rsidRPr="00740097" w:rsidRDefault="00F208E5">
            <w:pPr>
              <w:spacing w:after="0"/>
              <w:ind w:left="135"/>
              <w:rPr>
                <w:lang w:val="ru-RU"/>
              </w:rPr>
            </w:pPr>
            <w:r>
              <w:rPr>
                <w:rFonts w:ascii="Times New Roman" w:hAnsi="Times New Roman"/>
                <w:color w:val="000000"/>
                <w:sz w:val="24"/>
                <w:lang w:val="ru-RU"/>
              </w:rPr>
              <w:t>Повторение по теме «Т</w:t>
            </w:r>
            <w:r w:rsidR="00740097" w:rsidRPr="00740097">
              <w:rPr>
                <w:rFonts w:ascii="Times New Roman" w:hAnsi="Times New Roman"/>
                <w:color w:val="000000"/>
                <w:sz w:val="24"/>
                <w:lang w:val="ru-RU"/>
              </w:rPr>
              <w:t>еорема Пифагора на плоскости</w:t>
            </w:r>
            <w:r>
              <w:rPr>
                <w:rFonts w:ascii="Times New Roman" w:hAnsi="Times New Roman"/>
                <w:color w:val="000000"/>
                <w:sz w:val="24"/>
                <w:lang w:val="ru-RU"/>
              </w:rPr>
              <w:t>»</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05.12.2023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50">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39</w:t>
            </w:r>
          </w:p>
        </w:tc>
        <w:tc>
          <w:tcPr>
            <w:tcW w:w="5831" w:type="dxa"/>
            <w:tcMar>
              <w:top w:w="50" w:type="dxa"/>
              <w:left w:w="100" w:type="dxa"/>
            </w:tcMar>
            <w:vAlign w:val="center"/>
          </w:tcPr>
          <w:p w:rsidR="00740097" w:rsidRPr="00F208E5" w:rsidRDefault="00F208E5">
            <w:pPr>
              <w:spacing w:after="0"/>
              <w:ind w:left="135"/>
              <w:rPr>
                <w:lang w:val="ru-RU"/>
              </w:rPr>
            </w:pPr>
            <w:r w:rsidRPr="00F208E5">
              <w:rPr>
                <w:rFonts w:ascii="Times New Roman" w:hAnsi="Times New Roman"/>
                <w:color w:val="000000"/>
                <w:sz w:val="24"/>
                <w:lang w:val="ru-RU"/>
              </w:rPr>
              <w:t xml:space="preserve">Повторение по теме </w:t>
            </w:r>
            <w:r>
              <w:rPr>
                <w:rFonts w:ascii="Times New Roman" w:hAnsi="Times New Roman"/>
                <w:color w:val="000000"/>
                <w:sz w:val="24"/>
                <w:lang w:val="ru-RU"/>
              </w:rPr>
              <w:t>«Т</w:t>
            </w:r>
            <w:r w:rsidR="00740097" w:rsidRPr="00F208E5">
              <w:rPr>
                <w:rFonts w:ascii="Times New Roman" w:hAnsi="Times New Roman"/>
                <w:color w:val="000000"/>
                <w:sz w:val="24"/>
                <w:lang w:val="ru-RU"/>
              </w:rPr>
              <w:t>ригонометрияпрямоугольноготреугольника</w:t>
            </w:r>
            <w:r>
              <w:rPr>
                <w:rFonts w:ascii="Times New Roman" w:hAnsi="Times New Roman"/>
                <w:color w:val="000000"/>
                <w:sz w:val="24"/>
                <w:lang w:val="ru-RU"/>
              </w:rPr>
              <w:t>»</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06.12.2023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51">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40</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Свойства куба и прямоугольного параллелепипеда</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08.12.2023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52">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41</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Вычисление длин отрезков в кубе и прямоугольном параллелепипеде</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12.12.2023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53">
              <w:r w:rsidR="00740097">
                <w:rPr>
                  <w:rFonts w:ascii="Times New Roman" w:hAnsi="Times New Roman"/>
                  <w:color w:val="0000FF"/>
                  <w:u w:val="single"/>
                </w:rPr>
                <w:t>https://www.edsoo.ru/</w:t>
              </w:r>
            </w:hyperlink>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42</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Перпендикулярность прямой и плоскости. Признак перпендикулярности прямой и плоскости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13.12.2023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54">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43</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Перпендикулярность прямой и </w:t>
            </w:r>
            <w:r w:rsidRPr="00740097">
              <w:rPr>
                <w:rFonts w:ascii="Times New Roman" w:hAnsi="Times New Roman"/>
                <w:color w:val="000000"/>
                <w:sz w:val="24"/>
                <w:lang w:val="ru-RU"/>
              </w:rPr>
              <w:lastRenderedPageBreak/>
              <w:t>плоскости. Признак перпендикулярности прямой и плоскости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lastRenderedPageBreak/>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15.12.2023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55">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lastRenderedPageBreak/>
              <w:t>44</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Теорема о существовании и единственности прямой, проходящей через точку пространства и перпендикулярной к плоскости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19.12.2023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56">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45</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Плоскости и перпендикулярные им прямые в многогранниках</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20.12.2023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57">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46</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Плоскости и перпендикулярные им прямые в многогранниках</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22.12.2023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58">
              <w:r w:rsidR="00740097">
                <w:rPr>
                  <w:rFonts w:ascii="Times New Roman" w:hAnsi="Times New Roman"/>
                  <w:color w:val="0000FF"/>
                  <w:u w:val="single"/>
                </w:rPr>
                <w:t>https://www.edsoo.ru/</w:t>
              </w:r>
            </w:hyperlink>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47</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Перпендикуляр и наклонная. Построение перпендикуляра из точки на прямую</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26.12.2023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59">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48</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Перпендикуляр и наклонная. Построение перпендикуляра из точки на прямую</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27.12.2023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60">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49</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Теорема о трёх перпендикулярах (прямая и обратная)</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29.12.2023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61">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50</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Теорема о трёх перпендикулярах (прямая и обратная)</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09.01.2024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62">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51</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Уголмеждускрещивающимисяпрямыми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10.01.2024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63">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52</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Поиск перпендикулярных прямых с помощью перпендикулярных плоскостей</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12.01.2024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64">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53</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Ортогональноепроектирование</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16.01.2024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65">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54</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Построение сечений куба, призмы, правильной пирамиды с помощью </w:t>
            </w:r>
            <w:r w:rsidRPr="00740097">
              <w:rPr>
                <w:rFonts w:ascii="Times New Roman" w:hAnsi="Times New Roman"/>
                <w:color w:val="000000"/>
                <w:sz w:val="24"/>
                <w:lang w:val="ru-RU"/>
              </w:rPr>
              <w:lastRenderedPageBreak/>
              <w:t>ортогональной проекции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lastRenderedPageBreak/>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17.01.2024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66">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lastRenderedPageBreak/>
              <w:t>55</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Построение сечений куба, призмы, правильной пирамиды с помощью ортогональной проекции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19.01.2024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67">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56</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Симметрия в пространстве относительно плоскости. </w:t>
            </w:r>
            <w:proofErr w:type="spellStart"/>
            <w:r>
              <w:rPr>
                <w:rFonts w:ascii="Times New Roman" w:hAnsi="Times New Roman"/>
                <w:color w:val="000000"/>
                <w:sz w:val="24"/>
              </w:rPr>
              <w:t>Плоскостисимметрий</w:t>
            </w:r>
            <w:proofErr w:type="spellEnd"/>
            <w:r>
              <w:rPr>
                <w:rFonts w:ascii="Times New Roman" w:hAnsi="Times New Roman"/>
                <w:color w:val="000000"/>
                <w:sz w:val="24"/>
              </w:rPr>
              <w:t xml:space="preserve"> в </w:t>
            </w:r>
            <w:proofErr w:type="spellStart"/>
            <w:r>
              <w:rPr>
                <w:rFonts w:ascii="Times New Roman" w:hAnsi="Times New Roman"/>
                <w:color w:val="000000"/>
                <w:sz w:val="24"/>
              </w:rPr>
              <w:t>многогранниках</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23.01.2024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68">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57</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Признак перпендикулярности прямой и плоскости как следствие симметрии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24.01.2024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69">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58</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Правильные многогранники. Расчёт расстояний от точки до плоскости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26.01.2024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70">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59</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Правильные многогранники. Расчёт расстояний от точки до плоскости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30.01.2024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71">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60</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Способы опустить перпендикуляры: симметрия, сдвиг точки по параллельной прямой</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31.01.2024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72">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61</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Сдвиг по непараллельной прямой, изменение расстояний</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02.02.2024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73">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62</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Контрольная работа </w:t>
            </w:r>
            <w:r w:rsidR="00F208E5">
              <w:rPr>
                <w:rFonts w:ascii="Times New Roman" w:hAnsi="Times New Roman"/>
                <w:color w:val="000000"/>
                <w:sz w:val="24"/>
                <w:lang w:val="ru-RU"/>
              </w:rPr>
              <w:t xml:space="preserve">№2 по теме </w:t>
            </w:r>
            <w:r w:rsidRPr="00740097">
              <w:rPr>
                <w:rFonts w:ascii="Times New Roman" w:hAnsi="Times New Roman"/>
                <w:color w:val="000000"/>
                <w:sz w:val="24"/>
                <w:lang w:val="ru-RU"/>
              </w:rPr>
              <w:t>"Взаимное расположение прямых и плоскостей в пространстве"</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06.02.2024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740097" w:rsidP="00740097">
            <w:pPr>
              <w:spacing w:after="0"/>
              <w:ind w:left="135"/>
            </w:pP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63</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Повторение: угол между прямыми на плоскости, тригонометрия в произвольном треугольнике, теорема косинусов</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07.02.2024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74">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64</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Повторение: угол между скрещивающимися прямыми в </w:t>
            </w:r>
            <w:r w:rsidRPr="00740097">
              <w:rPr>
                <w:rFonts w:ascii="Times New Roman" w:hAnsi="Times New Roman"/>
                <w:color w:val="000000"/>
                <w:sz w:val="24"/>
                <w:lang w:val="ru-RU"/>
              </w:rPr>
              <w:lastRenderedPageBreak/>
              <w:t>пространстве</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lastRenderedPageBreak/>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09.02.2024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75">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lastRenderedPageBreak/>
              <w:t>65</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Геометрические методы вычисления угла между прямыми в многогранниках</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13.02.2024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76">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66</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Двугранный угол. Свойство линейных углов двугранного угла</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14.02.2024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77">
              <w:r w:rsidR="00740097">
                <w:rPr>
                  <w:rFonts w:ascii="Times New Roman" w:hAnsi="Times New Roman"/>
                  <w:color w:val="0000FF"/>
                  <w:u w:val="single"/>
                </w:rPr>
                <w:t>https://www.edsoo.ru/</w:t>
              </w:r>
            </w:hyperlink>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67</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Перпендикулярные плоскости. Свойства взаимно перпендикулярных плоскостей</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16.02.2024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78">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68</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Признак перпендикулярности плоскостей; теорема о прямой пересечения двух плоскостей перпендикулярных третьей плоскости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20.02.2024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79">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69</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Прямоугольный параллелепипед; куб; измерения, свойства прямоугольного параллелепипеда</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21.02.2024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80">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70</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Теорема о диагонали прямоугольного параллелепипеда и следствие из неё</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27.02.2024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81">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71</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Стереометрические и прикладные задачи, связанные со взаимным расположением прямых и плоскости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28.02.2024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82">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72</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Повторение: скрещивающиеся прямые, параллельные плоскости в стандартных многогранниках</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01.03.2024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83">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73</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Пара параллельных плоскостей на скрещивающихся прямых, расстояние между скрещивающимися прямыми в простых ситуациях</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05.03.2024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84">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74</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Расстояние от точки до плоскости, </w:t>
            </w:r>
            <w:r w:rsidRPr="00740097">
              <w:rPr>
                <w:rFonts w:ascii="Times New Roman" w:hAnsi="Times New Roman"/>
                <w:color w:val="000000"/>
                <w:sz w:val="24"/>
                <w:lang w:val="ru-RU"/>
              </w:rPr>
              <w:lastRenderedPageBreak/>
              <w:t>расстояние от прямой до плоскости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lastRenderedPageBreak/>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06.03.2024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85">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lastRenderedPageBreak/>
              <w:t>75</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Вычисление расстояний между скрещивающимися прямыми с помощью перпендикулярной плоскости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12.03.2024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86">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76</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Трёхгранный угол, неравенства для трехгранных углов. Теорема Пифагора, теоремы косинусов и синусов для трёхгранного угла</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13.03.2024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87">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77</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Элементы сферической геометрии: геодезические линии на Земле</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15.03.2024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88">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78</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Контрольная работа </w:t>
            </w:r>
            <w:r w:rsidR="00F208E5">
              <w:rPr>
                <w:rFonts w:ascii="Times New Roman" w:hAnsi="Times New Roman"/>
                <w:color w:val="000000"/>
                <w:sz w:val="24"/>
                <w:lang w:val="ru-RU"/>
              </w:rPr>
              <w:t xml:space="preserve">№3 по теме </w:t>
            </w:r>
            <w:r w:rsidRPr="00740097">
              <w:rPr>
                <w:rFonts w:ascii="Times New Roman" w:hAnsi="Times New Roman"/>
                <w:color w:val="000000"/>
                <w:sz w:val="24"/>
                <w:lang w:val="ru-RU"/>
              </w:rPr>
              <w:t>"Углы и расстояния"</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19.03.2024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740097">
            <w:pPr>
              <w:spacing w:after="0"/>
              <w:ind w:left="135"/>
            </w:pPr>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79</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Систематизация знаний </w:t>
            </w:r>
            <w:r w:rsidR="00F208E5">
              <w:rPr>
                <w:rFonts w:ascii="Times New Roman" w:hAnsi="Times New Roman"/>
                <w:color w:val="000000"/>
                <w:sz w:val="24"/>
                <w:lang w:val="ru-RU"/>
              </w:rPr>
              <w:t xml:space="preserve">по теме </w:t>
            </w:r>
            <w:r w:rsidRPr="00740097">
              <w:rPr>
                <w:rFonts w:ascii="Times New Roman" w:hAnsi="Times New Roman"/>
                <w:color w:val="000000"/>
                <w:sz w:val="24"/>
                <w:lang w:val="ru-RU"/>
              </w:rPr>
              <w:t>"Многогранник и его элементы"</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20.03.2024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89">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80</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Пирамида. Виды пирамид. Правильная пирамида</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22.03.2024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90">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81</w:t>
            </w:r>
          </w:p>
        </w:tc>
        <w:tc>
          <w:tcPr>
            <w:tcW w:w="5831" w:type="dxa"/>
            <w:tcMar>
              <w:top w:w="50" w:type="dxa"/>
              <w:left w:w="100" w:type="dxa"/>
            </w:tcMar>
            <w:vAlign w:val="center"/>
          </w:tcPr>
          <w:p w:rsidR="00740097" w:rsidRDefault="00740097">
            <w:pPr>
              <w:spacing w:after="0"/>
              <w:ind w:left="135"/>
            </w:pPr>
            <w:r w:rsidRPr="00740097">
              <w:rPr>
                <w:rFonts w:ascii="Times New Roman" w:hAnsi="Times New Roman"/>
                <w:color w:val="000000"/>
                <w:sz w:val="24"/>
                <w:lang w:val="ru-RU"/>
              </w:rPr>
              <w:t xml:space="preserve">Призма. Прямая и наклонная призмы. </w:t>
            </w:r>
            <w:proofErr w:type="spellStart"/>
            <w:r>
              <w:rPr>
                <w:rFonts w:ascii="Times New Roman" w:hAnsi="Times New Roman"/>
                <w:color w:val="000000"/>
                <w:sz w:val="24"/>
              </w:rPr>
              <w:t>Правильнаяпризма</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02.04.2024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91">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82</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Прямой параллелепипед, прямоугольный параллелепипед, куб</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03.04.2024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92">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83</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Выпуклыемногогранники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ТеоремаЭйлера</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05.04.2024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93">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84</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Выпуклые многогранники. Теорема Эйлера. Правильные и полуправильные многогранники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09.04.2024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94">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85</w:t>
            </w:r>
          </w:p>
        </w:tc>
        <w:tc>
          <w:tcPr>
            <w:tcW w:w="5831" w:type="dxa"/>
            <w:tcMar>
              <w:top w:w="50" w:type="dxa"/>
              <w:left w:w="100" w:type="dxa"/>
            </w:tcMar>
            <w:vAlign w:val="center"/>
          </w:tcPr>
          <w:p w:rsidR="00740097" w:rsidRPr="00F208E5" w:rsidRDefault="00740097">
            <w:pPr>
              <w:spacing w:after="0"/>
              <w:ind w:left="135"/>
              <w:rPr>
                <w:lang w:val="ru-RU"/>
              </w:rPr>
            </w:pPr>
            <w:r w:rsidRPr="00F208E5">
              <w:rPr>
                <w:rFonts w:ascii="Times New Roman" w:hAnsi="Times New Roman"/>
                <w:color w:val="000000"/>
                <w:sz w:val="24"/>
                <w:lang w:val="ru-RU"/>
              </w:rPr>
              <w:t xml:space="preserve">Контрольнаяработа </w:t>
            </w:r>
            <w:r w:rsidR="00F208E5">
              <w:rPr>
                <w:rFonts w:ascii="Times New Roman" w:hAnsi="Times New Roman"/>
                <w:color w:val="000000"/>
                <w:sz w:val="24"/>
                <w:lang w:val="ru-RU"/>
              </w:rPr>
              <w:t xml:space="preserve">№4 по теме </w:t>
            </w:r>
            <w:r w:rsidRPr="00F208E5">
              <w:rPr>
                <w:rFonts w:ascii="Times New Roman" w:hAnsi="Times New Roman"/>
                <w:color w:val="000000"/>
                <w:sz w:val="24"/>
                <w:lang w:val="ru-RU"/>
              </w:rPr>
              <w:t>"Многогранники"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10.04.2024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740097">
            <w:pPr>
              <w:spacing w:after="0"/>
              <w:ind w:left="135"/>
            </w:pPr>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86</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 xml:space="preserve">Понятие вектора на плоскости и в </w:t>
            </w:r>
            <w:r w:rsidRPr="00740097">
              <w:rPr>
                <w:rFonts w:ascii="Times New Roman" w:hAnsi="Times New Roman"/>
                <w:color w:val="000000"/>
                <w:sz w:val="24"/>
                <w:lang w:val="ru-RU"/>
              </w:rPr>
              <w:lastRenderedPageBreak/>
              <w:t>пространстве</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lastRenderedPageBreak/>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12.04.2024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95">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lastRenderedPageBreak/>
              <w:t>87</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Суммавекторов</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16.04.2024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96">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88</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Разностьвекторов</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17.04.2024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97">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89</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Правилопараллелепипеда</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19.04.2024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98">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90</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Умножениевектораначисло</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23.04.2024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99">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91</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Разложение вектора по базису трёх векторов, не лежащих в одной плоскости</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 24.04.2024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100">
              <w:r w:rsidR="00740097">
                <w:rPr>
                  <w:rFonts w:ascii="Times New Roman" w:hAnsi="Times New Roman"/>
                  <w:color w:val="0000FF"/>
                  <w:u w:val="single"/>
                </w:rPr>
                <w:t>https://www.edsoo.ru/</w:t>
              </w:r>
            </w:hyperlink>
          </w:p>
        </w:tc>
      </w:tr>
      <w:tr w:rsidR="00740097" w:rsidRPr="008D3513"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92</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Скалярноепроизведение</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26.04.2024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Pr="00740097" w:rsidRDefault="00D05769">
            <w:pPr>
              <w:spacing w:after="0"/>
              <w:ind w:left="135"/>
              <w:rPr>
                <w:lang w:val="ru-RU"/>
              </w:rPr>
            </w:pPr>
            <w:hyperlink r:id="rId101">
              <w:r w:rsidR="00740097">
                <w:rPr>
                  <w:rFonts w:ascii="Times New Roman" w:hAnsi="Times New Roman"/>
                  <w:color w:val="0000FF"/>
                  <w:u w:val="single"/>
                </w:rPr>
                <w:t>https</w:t>
              </w:r>
              <w:r w:rsidR="00740097" w:rsidRPr="00740097">
                <w:rPr>
                  <w:rFonts w:ascii="Times New Roman" w:hAnsi="Times New Roman"/>
                  <w:color w:val="0000FF"/>
                  <w:u w:val="single"/>
                  <w:lang w:val="ru-RU"/>
                </w:rPr>
                <w:t>://</w:t>
              </w:r>
              <w:r w:rsidR="00740097">
                <w:rPr>
                  <w:rFonts w:ascii="Times New Roman" w:hAnsi="Times New Roman"/>
                  <w:color w:val="0000FF"/>
                  <w:u w:val="single"/>
                </w:rPr>
                <w:t>www</w:t>
              </w:r>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edsoo</w:t>
              </w:r>
              <w:proofErr w:type="spellEnd"/>
              <w:r w:rsidR="00740097" w:rsidRPr="00740097">
                <w:rPr>
                  <w:rFonts w:ascii="Times New Roman" w:hAnsi="Times New Roman"/>
                  <w:color w:val="0000FF"/>
                  <w:u w:val="single"/>
                  <w:lang w:val="ru-RU"/>
                </w:rPr>
                <w:t>.</w:t>
              </w:r>
              <w:proofErr w:type="spellStart"/>
              <w:r w:rsidR="00740097">
                <w:rPr>
                  <w:rFonts w:ascii="Times New Roman" w:hAnsi="Times New Roman"/>
                  <w:color w:val="0000FF"/>
                  <w:u w:val="single"/>
                </w:rPr>
                <w:t>ru</w:t>
              </w:r>
              <w:proofErr w:type="spellEnd"/>
              <w:r w:rsidR="00740097" w:rsidRPr="00740097">
                <w:rPr>
                  <w:rFonts w:ascii="Times New Roman" w:hAnsi="Times New Roman"/>
                  <w:color w:val="0000FF"/>
                  <w:u w:val="single"/>
                  <w:lang w:val="ru-RU"/>
                </w:rPr>
                <w:t>/</w:t>
              </w:r>
            </w:hyperlink>
            <w:r w:rsidR="00740097" w:rsidRPr="00740097">
              <w:rPr>
                <w:rFonts w:ascii="Times New Roman" w:hAnsi="Times New Roman"/>
                <w:color w:val="000000"/>
                <w:sz w:val="24"/>
                <w:lang w:val="ru-RU"/>
              </w:rPr>
              <w:t>, РЭШ</w:t>
            </w: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93</w:t>
            </w:r>
          </w:p>
        </w:tc>
        <w:tc>
          <w:tcPr>
            <w:tcW w:w="5831" w:type="dxa"/>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Вычисление угла между векторами в пространстве</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30.04.2024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102">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94</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Простейшиезадачи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03.05.2024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103">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95</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Простейшиезадачи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07.05.2024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104">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96</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Простейшиезадачи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08.05.2024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105">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97</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Простейшиезадачи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10.05.2024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106">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98</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систематизациязнаний</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14.05.2024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107">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99</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систематизациязнаний</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15.05.2024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108">
              <w:r w:rsidR="00740097">
                <w:rPr>
                  <w:rFonts w:ascii="Times New Roman" w:hAnsi="Times New Roman"/>
                  <w:color w:val="0000FF"/>
                  <w:u w:val="single"/>
                </w:rPr>
                <w:t>https://www.edsoo.ru/</w:t>
              </w:r>
            </w:hyperlink>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100</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Итоговаяконтрольнаяработа</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17.05.2024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740097">
            <w:pPr>
              <w:spacing w:after="0"/>
              <w:ind w:left="135"/>
            </w:pP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101</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Итоговаяконтрольнаяработа</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423" w:type="dxa"/>
            <w:tcBorders>
              <w:right w:val="single" w:sz="4" w:space="0" w:color="auto"/>
            </w:tcBorders>
            <w:tcMar>
              <w:top w:w="50" w:type="dxa"/>
              <w:left w:w="100" w:type="dxa"/>
            </w:tcMar>
            <w:vAlign w:val="center"/>
          </w:tcPr>
          <w:p w:rsidR="00740097" w:rsidRDefault="00740097">
            <w:pPr>
              <w:spacing w:after="0"/>
              <w:ind w:left="135"/>
            </w:pPr>
            <w:r>
              <w:rPr>
                <w:rFonts w:ascii="Times New Roman" w:hAnsi="Times New Roman"/>
                <w:color w:val="000000"/>
                <w:sz w:val="24"/>
              </w:rPr>
              <w:t xml:space="preserve">21.05.2024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740097">
            <w:pPr>
              <w:spacing w:after="0"/>
              <w:ind w:left="135"/>
            </w:pPr>
          </w:p>
        </w:tc>
      </w:tr>
      <w:tr w:rsidR="00740097" w:rsidTr="00F208E5">
        <w:trPr>
          <w:trHeight w:val="144"/>
          <w:tblCellSpacing w:w="20" w:type="nil"/>
        </w:trPr>
        <w:tc>
          <w:tcPr>
            <w:tcW w:w="687" w:type="dxa"/>
            <w:tcMar>
              <w:top w:w="50" w:type="dxa"/>
              <w:left w:w="100" w:type="dxa"/>
            </w:tcMar>
            <w:vAlign w:val="center"/>
          </w:tcPr>
          <w:p w:rsidR="00740097" w:rsidRDefault="00740097">
            <w:pPr>
              <w:spacing w:after="0"/>
            </w:pPr>
            <w:r>
              <w:rPr>
                <w:rFonts w:ascii="Times New Roman" w:hAnsi="Times New Roman"/>
                <w:color w:val="000000"/>
                <w:sz w:val="24"/>
              </w:rPr>
              <w:t>102</w:t>
            </w:r>
          </w:p>
        </w:tc>
        <w:tc>
          <w:tcPr>
            <w:tcW w:w="5831" w:type="dxa"/>
            <w:tcMar>
              <w:top w:w="50" w:type="dxa"/>
              <w:left w:w="100" w:type="dxa"/>
            </w:tcMar>
            <w:vAlign w:val="center"/>
          </w:tcPr>
          <w:p w:rsidR="00740097" w:rsidRDefault="00740097">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систематизациязнаний</w:t>
            </w:r>
            <w:proofErr w:type="spellEnd"/>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1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0 </w:t>
            </w:r>
          </w:p>
        </w:tc>
        <w:tc>
          <w:tcPr>
            <w:tcW w:w="1423" w:type="dxa"/>
            <w:tcBorders>
              <w:right w:val="single" w:sz="4" w:space="0" w:color="auto"/>
            </w:tcBorders>
            <w:tcMar>
              <w:top w:w="50" w:type="dxa"/>
              <w:left w:w="100" w:type="dxa"/>
            </w:tcMar>
            <w:vAlign w:val="center"/>
          </w:tcPr>
          <w:p w:rsidR="00740097" w:rsidRDefault="00740097">
            <w:pPr>
              <w:spacing w:after="0"/>
              <w:ind w:left="135"/>
            </w:pPr>
            <w:bookmarkStart w:id="7" w:name="_GoBack"/>
            <w:bookmarkEnd w:id="7"/>
            <w:r>
              <w:rPr>
                <w:rFonts w:ascii="Times New Roman" w:hAnsi="Times New Roman"/>
                <w:color w:val="000000"/>
                <w:sz w:val="24"/>
              </w:rPr>
              <w:t xml:space="preserve">22.05.2024 </w:t>
            </w:r>
          </w:p>
        </w:tc>
        <w:tc>
          <w:tcPr>
            <w:tcW w:w="1379" w:type="dxa"/>
            <w:tcBorders>
              <w:left w:val="single" w:sz="4" w:space="0" w:color="auto"/>
            </w:tcBorders>
            <w:vAlign w:val="center"/>
          </w:tcPr>
          <w:p w:rsidR="00740097" w:rsidRDefault="00740097" w:rsidP="00740097">
            <w:pPr>
              <w:spacing w:after="0"/>
            </w:pPr>
          </w:p>
        </w:tc>
        <w:tc>
          <w:tcPr>
            <w:tcW w:w="2741" w:type="dxa"/>
            <w:tcMar>
              <w:top w:w="50" w:type="dxa"/>
              <w:left w:w="100" w:type="dxa"/>
            </w:tcMar>
            <w:vAlign w:val="center"/>
          </w:tcPr>
          <w:p w:rsidR="00740097" w:rsidRDefault="00D05769">
            <w:pPr>
              <w:spacing w:after="0"/>
              <w:ind w:left="135"/>
            </w:pPr>
            <w:hyperlink r:id="rId109">
              <w:r w:rsidR="00740097">
                <w:rPr>
                  <w:rFonts w:ascii="Times New Roman" w:hAnsi="Times New Roman"/>
                  <w:color w:val="0000FF"/>
                  <w:u w:val="single"/>
                </w:rPr>
                <w:t>https://www.edsoo.ru/</w:t>
              </w:r>
            </w:hyperlink>
          </w:p>
        </w:tc>
      </w:tr>
      <w:tr w:rsidR="00740097" w:rsidTr="00F208E5">
        <w:trPr>
          <w:trHeight w:val="144"/>
          <w:tblCellSpacing w:w="20" w:type="nil"/>
        </w:trPr>
        <w:tc>
          <w:tcPr>
            <w:tcW w:w="0" w:type="auto"/>
            <w:gridSpan w:val="2"/>
            <w:tcMar>
              <w:top w:w="50" w:type="dxa"/>
              <w:left w:w="100" w:type="dxa"/>
            </w:tcMar>
            <w:vAlign w:val="center"/>
          </w:tcPr>
          <w:p w:rsidR="00740097" w:rsidRPr="00740097" w:rsidRDefault="00740097">
            <w:pPr>
              <w:spacing w:after="0"/>
              <w:ind w:left="135"/>
              <w:rPr>
                <w:lang w:val="ru-RU"/>
              </w:rPr>
            </w:pPr>
            <w:r w:rsidRPr="00740097">
              <w:rPr>
                <w:rFonts w:ascii="Times New Roman" w:hAnsi="Times New Roman"/>
                <w:color w:val="000000"/>
                <w:sz w:val="24"/>
                <w:lang w:val="ru-RU"/>
              </w:rPr>
              <w:t>ОБЩЕЕ КОЛИЧЕСТВО ЧАСОВ ПО ПРОГРАММЕ</w:t>
            </w:r>
          </w:p>
        </w:tc>
        <w:tc>
          <w:tcPr>
            <w:tcW w:w="797"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102 </w:t>
            </w:r>
          </w:p>
        </w:tc>
        <w:tc>
          <w:tcPr>
            <w:tcW w:w="1182" w:type="dxa"/>
            <w:tcMar>
              <w:top w:w="50" w:type="dxa"/>
              <w:left w:w="100" w:type="dxa"/>
            </w:tcMar>
            <w:vAlign w:val="center"/>
          </w:tcPr>
          <w:p w:rsidR="00740097" w:rsidRDefault="00740097">
            <w:pPr>
              <w:spacing w:after="0"/>
              <w:ind w:left="135"/>
              <w:jc w:val="center"/>
            </w:pPr>
            <w:r>
              <w:rPr>
                <w:rFonts w:ascii="Times New Roman" w:hAnsi="Times New Roman"/>
                <w:color w:val="000000"/>
                <w:sz w:val="24"/>
              </w:rPr>
              <w:t xml:space="preserve"> 6 </w:t>
            </w:r>
          </w:p>
        </w:tc>
        <w:tc>
          <w:tcPr>
            <w:tcW w:w="1423" w:type="dxa"/>
            <w:tcBorders>
              <w:right w:val="single" w:sz="4" w:space="0" w:color="auto"/>
            </w:tcBorders>
            <w:tcMar>
              <w:top w:w="50" w:type="dxa"/>
              <w:left w:w="100" w:type="dxa"/>
            </w:tcMar>
            <w:vAlign w:val="center"/>
          </w:tcPr>
          <w:p w:rsidR="00740097" w:rsidRPr="00740097" w:rsidRDefault="00740097">
            <w:pPr>
              <w:rPr>
                <w:lang w:val="ru-RU"/>
              </w:rPr>
            </w:pPr>
          </w:p>
        </w:tc>
        <w:tc>
          <w:tcPr>
            <w:tcW w:w="4120" w:type="dxa"/>
            <w:gridSpan w:val="2"/>
            <w:tcBorders>
              <w:left w:val="single" w:sz="4" w:space="0" w:color="auto"/>
            </w:tcBorders>
            <w:vAlign w:val="center"/>
          </w:tcPr>
          <w:p w:rsidR="00740097" w:rsidRDefault="00740097"/>
        </w:tc>
      </w:tr>
    </w:tbl>
    <w:p w:rsidR="0090320C" w:rsidRDefault="0090320C">
      <w:pPr>
        <w:sectPr w:rsidR="0090320C">
          <w:pgSz w:w="16383" w:h="11906" w:orient="landscape"/>
          <w:pgMar w:top="1134" w:right="850" w:bottom="1134" w:left="1701" w:header="720" w:footer="720" w:gutter="0"/>
          <w:cols w:space="720"/>
        </w:sectPr>
      </w:pPr>
    </w:p>
    <w:p w:rsidR="0090320C" w:rsidRDefault="00740097">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40"/>
        <w:gridCol w:w="3536"/>
        <w:gridCol w:w="721"/>
        <w:gridCol w:w="1898"/>
        <w:gridCol w:w="1945"/>
        <w:gridCol w:w="1363"/>
        <w:gridCol w:w="4037"/>
      </w:tblGrid>
      <w:tr w:rsidR="0090320C">
        <w:trPr>
          <w:trHeight w:val="144"/>
          <w:tblCellSpacing w:w="20" w:type="nil"/>
        </w:trPr>
        <w:tc>
          <w:tcPr>
            <w:tcW w:w="463" w:type="dxa"/>
            <w:vMerge w:val="restart"/>
            <w:tcMar>
              <w:top w:w="50" w:type="dxa"/>
              <w:left w:w="100" w:type="dxa"/>
            </w:tcMar>
            <w:vAlign w:val="center"/>
          </w:tcPr>
          <w:p w:rsidR="0090320C" w:rsidRDefault="00740097">
            <w:pPr>
              <w:spacing w:after="0"/>
              <w:ind w:left="135"/>
            </w:pPr>
            <w:r>
              <w:rPr>
                <w:rFonts w:ascii="Times New Roman" w:hAnsi="Times New Roman"/>
                <w:b/>
                <w:color w:val="000000"/>
                <w:sz w:val="24"/>
              </w:rPr>
              <w:t xml:space="preserve">№ п/п </w:t>
            </w:r>
          </w:p>
          <w:p w:rsidR="0090320C" w:rsidRDefault="0090320C">
            <w:pPr>
              <w:spacing w:after="0"/>
              <w:ind w:left="135"/>
            </w:pPr>
          </w:p>
        </w:tc>
        <w:tc>
          <w:tcPr>
            <w:tcW w:w="3168" w:type="dxa"/>
            <w:vMerge w:val="restart"/>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Темаурока</w:t>
            </w:r>
            <w:proofErr w:type="spellEnd"/>
          </w:p>
          <w:p w:rsidR="0090320C" w:rsidRDefault="0090320C">
            <w:pPr>
              <w:spacing w:after="0"/>
              <w:ind w:left="135"/>
            </w:pPr>
          </w:p>
        </w:tc>
        <w:tc>
          <w:tcPr>
            <w:tcW w:w="0" w:type="auto"/>
            <w:gridSpan w:val="3"/>
            <w:tcMar>
              <w:top w:w="50" w:type="dxa"/>
              <w:left w:w="100" w:type="dxa"/>
            </w:tcMar>
            <w:vAlign w:val="center"/>
          </w:tcPr>
          <w:p w:rsidR="0090320C" w:rsidRDefault="00740097">
            <w:pPr>
              <w:spacing w:after="0"/>
            </w:pPr>
            <w:proofErr w:type="spellStart"/>
            <w:r>
              <w:rPr>
                <w:rFonts w:ascii="Times New Roman" w:hAnsi="Times New Roman"/>
                <w:b/>
                <w:color w:val="000000"/>
                <w:sz w:val="24"/>
              </w:rPr>
              <w:t>Количествочасов</w:t>
            </w:r>
            <w:proofErr w:type="spellEnd"/>
          </w:p>
        </w:tc>
        <w:tc>
          <w:tcPr>
            <w:tcW w:w="1139" w:type="dxa"/>
            <w:vMerge w:val="restart"/>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Датаизучения</w:t>
            </w:r>
            <w:proofErr w:type="spellEnd"/>
          </w:p>
          <w:p w:rsidR="0090320C" w:rsidRDefault="0090320C">
            <w:pPr>
              <w:spacing w:after="0"/>
              <w:ind w:left="135"/>
            </w:pPr>
          </w:p>
        </w:tc>
        <w:tc>
          <w:tcPr>
            <w:tcW w:w="1959" w:type="dxa"/>
            <w:vMerge w:val="restart"/>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Электронныецифровыеобразовательныересурсы</w:t>
            </w:r>
            <w:proofErr w:type="spellEnd"/>
          </w:p>
          <w:p w:rsidR="0090320C" w:rsidRDefault="0090320C">
            <w:pPr>
              <w:spacing w:after="0"/>
              <w:ind w:left="135"/>
            </w:pPr>
          </w:p>
        </w:tc>
      </w:tr>
      <w:tr w:rsidR="0090320C">
        <w:trPr>
          <w:trHeight w:val="144"/>
          <w:tblCellSpacing w:w="20" w:type="nil"/>
        </w:trPr>
        <w:tc>
          <w:tcPr>
            <w:tcW w:w="0" w:type="auto"/>
            <w:vMerge/>
            <w:tcBorders>
              <w:top w:val="nil"/>
            </w:tcBorders>
            <w:tcMar>
              <w:top w:w="50" w:type="dxa"/>
              <w:left w:w="100" w:type="dxa"/>
            </w:tcMar>
          </w:tcPr>
          <w:p w:rsidR="0090320C" w:rsidRDefault="0090320C"/>
        </w:tc>
        <w:tc>
          <w:tcPr>
            <w:tcW w:w="0" w:type="auto"/>
            <w:vMerge/>
            <w:tcBorders>
              <w:top w:val="nil"/>
            </w:tcBorders>
            <w:tcMar>
              <w:top w:w="50" w:type="dxa"/>
              <w:left w:w="100" w:type="dxa"/>
            </w:tcMar>
          </w:tcPr>
          <w:p w:rsidR="0090320C" w:rsidRDefault="0090320C"/>
        </w:tc>
        <w:tc>
          <w:tcPr>
            <w:tcW w:w="815" w:type="dxa"/>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Всего</w:t>
            </w:r>
            <w:proofErr w:type="spellEnd"/>
          </w:p>
          <w:p w:rsidR="0090320C" w:rsidRDefault="0090320C">
            <w:pPr>
              <w:spacing w:after="0"/>
              <w:ind w:left="135"/>
            </w:pPr>
          </w:p>
        </w:tc>
        <w:tc>
          <w:tcPr>
            <w:tcW w:w="1510" w:type="dxa"/>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Контрольныеработы</w:t>
            </w:r>
            <w:proofErr w:type="spellEnd"/>
          </w:p>
          <w:p w:rsidR="0090320C" w:rsidRDefault="0090320C">
            <w:pPr>
              <w:spacing w:after="0"/>
              <w:ind w:left="135"/>
            </w:pPr>
          </w:p>
        </w:tc>
        <w:tc>
          <w:tcPr>
            <w:tcW w:w="1611" w:type="dxa"/>
            <w:tcMar>
              <w:top w:w="50" w:type="dxa"/>
              <w:left w:w="100" w:type="dxa"/>
            </w:tcMar>
            <w:vAlign w:val="center"/>
          </w:tcPr>
          <w:p w:rsidR="0090320C" w:rsidRDefault="00740097">
            <w:pPr>
              <w:spacing w:after="0"/>
              <w:ind w:left="135"/>
            </w:pPr>
            <w:proofErr w:type="spellStart"/>
            <w:r>
              <w:rPr>
                <w:rFonts w:ascii="Times New Roman" w:hAnsi="Times New Roman"/>
                <w:b/>
                <w:color w:val="000000"/>
                <w:sz w:val="24"/>
              </w:rPr>
              <w:t>Практическиеработы</w:t>
            </w:r>
            <w:proofErr w:type="spellEnd"/>
          </w:p>
          <w:p w:rsidR="0090320C" w:rsidRDefault="0090320C">
            <w:pPr>
              <w:spacing w:after="0"/>
              <w:ind w:left="135"/>
            </w:pPr>
          </w:p>
        </w:tc>
        <w:tc>
          <w:tcPr>
            <w:tcW w:w="0" w:type="auto"/>
            <w:vMerge/>
            <w:tcBorders>
              <w:top w:val="nil"/>
            </w:tcBorders>
            <w:tcMar>
              <w:top w:w="50" w:type="dxa"/>
              <w:left w:w="100" w:type="dxa"/>
            </w:tcMar>
          </w:tcPr>
          <w:p w:rsidR="0090320C" w:rsidRDefault="0090320C"/>
        </w:tc>
        <w:tc>
          <w:tcPr>
            <w:tcW w:w="0" w:type="auto"/>
            <w:vMerge/>
            <w:tcBorders>
              <w:top w:val="nil"/>
            </w:tcBorders>
            <w:tcMar>
              <w:top w:w="50" w:type="dxa"/>
              <w:left w:w="100" w:type="dxa"/>
            </w:tcMar>
          </w:tcPr>
          <w:p w:rsidR="0090320C" w:rsidRDefault="0090320C"/>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1</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Повторение темы "Координаты вектора на плоскости и в пространстве"</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2</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Повторение темы "Скалярное произведение векторов"</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3</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Повторение темы "Вычисление угла между векторами в пространстве"</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4</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Повторение темы "Уравнение прямой, проходящей через две точки"</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5</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Уравнение плоскости, нормаль, уравнение плоскости в отрезках</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6</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Уравнение плоскости, нормаль, уравнение плоскости в отрезках</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7</w:t>
            </w:r>
          </w:p>
        </w:tc>
        <w:tc>
          <w:tcPr>
            <w:tcW w:w="3168"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Векторноепроизведение</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8</w:t>
            </w:r>
          </w:p>
        </w:tc>
        <w:tc>
          <w:tcPr>
            <w:tcW w:w="3168"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Линейныенеравенства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линейноепрограммирование</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9</w:t>
            </w:r>
          </w:p>
        </w:tc>
        <w:tc>
          <w:tcPr>
            <w:tcW w:w="3168"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Линейныенеравенства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линейноепрограммирование</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Аналитические методы расчёта угла между прямыми в многогранниках</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11</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Аналитические методы расчёта угла между плоскостями в многогранниках</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12</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Формула расстояния от точки до плоскости в координатах</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13</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Нахождение расстояний от точки до плоскости в кубе</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14</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Нахождение расстояний от точки до плоскости в правильной пирамиде</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15</w:t>
            </w:r>
          </w:p>
        </w:tc>
        <w:tc>
          <w:tcPr>
            <w:tcW w:w="3168"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Контрольнаяработа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Аналитическаягеометрия</w:t>
            </w:r>
            <w:proofErr w:type="spellEnd"/>
            <w:r>
              <w:rPr>
                <w:rFonts w:ascii="Times New Roman" w:hAnsi="Times New Roman"/>
                <w:color w:val="000000"/>
                <w:sz w:val="24"/>
              </w:rPr>
              <w:t>"</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16</w:t>
            </w:r>
          </w:p>
        </w:tc>
        <w:tc>
          <w:tcPr>
            <w:tcW w:w="3168"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Сечениямногогранников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стандартныемногогранники</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17</w:t>
            </w:r>
          </w:p>
        </w:tc>
        <w:tc>
          <w:tcPr>
            <w:tcW w:w="3168"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Сечениямногогранников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методследов</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18</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Сечения многогранников: стандартные плоскости, пересечения прямых и плоскостей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19</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Параллельные прямые и плоскости: параллельные сечения</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Параллельные прямые и плоскости: расчёт отношений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21</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Параллельные прямые и плоскости: углы между скрещивающимися прямыми</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22</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Перпендикулярные прямые и плоскости: стандартные пары перпендикулярных плоскостей и прямых, симметрии многогранников</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23</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Перпендикулярные прямые и плоскости: теорема о трех перпендикулярах</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24</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Перпендикулярные прямые и плоскости: вычисления длин в многогранниках</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25</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26</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27</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lastRenderedPageBreak/>
              <w:t>28</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Площади сечений многогранников: площади поверхностей, разрезания на части, соображения подобия</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29</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Площади сечений многогранников: площади поверхностей, разрезания на части, соображения подобия</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30</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Контрольная работа "Повторение: многогранники, сечения многогранников"</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31</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Объём тела. Объем прямоугольного параллелепипеда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32</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Задачи об удвоении куба, о квадратуре куба; о трисекции угла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33</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Стереометрические задачи, связанные с объёмом прямоугольного параллелепипеда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34</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Прикладные задачи, связанные с вычислением объёма прямоугольного параллелепипеда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35</w:t>
            </w:r>
          </w:p>
        </w:tc>
        <w:tc>
          <w:tcPr>
            <w:tcW w:w="3168"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Объёмпрямойпризмы</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36</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 xml:space="preserve">Стереометрические задачи, связанные с вычислением </w:t>
            </w:r>
            <w:r w:rsidRPr="00740097">
              <w:rPr>
                <w:rFonts w:ascii="Times New Roman" w:hAnsi="Times New Roman"/>
                <w:color w:val="000000"/>
                <w:sz w:val="24"/>
                <w:lang w:val="ru-RU"/>
              </w:rPr>
              <w:lastRenderedPageBreak/>
              <w:t>объёмов прямой призмы</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lastRenderedPageBreak/>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lastRenderedPageBreak/>
              <w:t>37</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Прикладные задачи, связанные с объёмом прямой призмы</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38</w:t>
            </w:r>
          </w:p>
        </w:tc>
        <w:tc>
          <w:tcPr>
            <w:tcW w:w="3168" w:type="dxa"/>
            <w:tcMar>
              <w:top w:w="50" w:type="dxa"/>
              <w:left w:w="100" w:type="dxa"/>
            </w:tcMar>
            <w:vAlign w:val="center"/>
          </w:tcPr>
          <w:p w:rsidR="0090320C" w:rsidRDefault="00740097">
            <w:pPr>
              <w:spacing w:after="0"/>
              <w:ind w:left="135"/>
            </w:pPr>
            <w:r w:rsidRPr="00740097">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Объёмнаклоннойпризмы</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39</w:t>
            </w:r>
          </w:p>
        </w:tc>
        <w:tc>
          <w:tcPr>
            <w:tcW w:w="3168" w:type="dxa"/>
            <w:tcMar>
              <w:top w:w="50" w:type="dxa"/>
              <w:left w:w="100" w:type="dxa"/>
            </w:tcMar>
            <w:vAlign w:val="center"/>
          </w:tcPr>
          <w:p w:rsidR="0090320C" w:rsidRDefault="00740097">
            <w:pPr>
              <w:spacing w:after="0"/>
              <w:ind w:left="135"/>
            </w:pPr>
            <w:r w:rsidRPr="00740097">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Объёмпирамиды</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40</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Формула объёма пирамиды. Отношение объемов пирамид с общим углом</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41</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Формула объёма пирамиды. Отношение объемов пирамид с общим углом</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42</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Стереометрические задачи, связанные с объёмами наклонной призмы</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43</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Стереометрические задачи, связанные с объёмами пирамиды</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44</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Прикладные задачи по теме "Объёмы тел", связанные с объёмом наклонной призмы</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45</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 xml:space="preserve">Прикладные задачи по теме "Объёмы тел", связанные с </w:t>
            </w:r>
            <w:r w:rsidRPr="00740097">
              <w:rPr>
                <w:rFonts w:ascii="Times New Roman" w:hAnsi="Times New Roman"/>
                <w:color w:val="000000"/>
                <w:sz w:val="24"/>
                <w:lang w:val="ru-RU"/>
              </w:rPr>
              <w:lastRenderedPageBreak/>
              <w:t>объёмом пирамиды</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lastRenderedPageBreak/>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Применение объёмов. Вычисление расстояния до плоскости</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47</w:t>
            </w:r>
          </w:p>
        </w:tc>
        <w:tc>
          <w:tcPr>
            <w:tcW w:w="3168"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Контрольнаяработа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Объёммногогранника</w:t>
            </w:r>
            <w:proofErr w:type="spellEnd"/>
            <w:r>
              <w:rPr>
                <w:rFonts w:ascii="Times New Roman" w:hAnsi="Times New Roman"/>
                <w:color w:val="000000"/>
                <w:sz w:val="24"/>
              </w:rPr>
              <w:t>"</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48</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Цилиндрическая поверхность, образующие цилиндрической поверхности</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49</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Цилиндр. Прямой круговой цилиндр. Площадь поверхности цилиндра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50</w:t>
            </w:r>
          </w:p>
        </w:tc>
        <w:tc>
          <w:tcPr>
            <w:tcW w:w="3168" w:type="dxa"/>
            <w:tcMar>
              <w:top w:w="50" w:type="dxa"/>
              <w:left w:w="100" w:type="dxa"/>
            </w:tcMar>
            <w:vAlign w:val="center"/>
          </w:tcPr>
          <w:p w:rsidR="0090320C" w:rsidRDefault="00740097">
            <w:pPr>
              <w:spacing w:after="0"/>
              <w:ind w:left="135"/>
            </w:pPr>
            <w:r w:rsidRPr="00740097">
              <w:rPr>
                <w:rFonts w:ascii="Times New Roman" w:hAnsi="Times New Roman"/>
                <w:color w:val="000000"/>
                <w:sz w:val="24"/>
                <w:lang w:val="ru-RU"/>
              </w:rPr>
              <w:t xml:space="preserve">Коническая поверхность, образующие конической поверхности. </w:t>
            </w:r>
            <w:proofErr w:type="spellStart"/>
            <w:r>
              <w:rPr>
                <w:rFonts w:ascii="Times New Roman" w:hAnsi="Times New Roman"/>
                <w:color w:val="000000"/>
                <w:sz w:val="24"/>
              </w:rPr>
              <w:t>Конус</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51</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Сечение конуса плоскостью, параллельной плоскости основания</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52</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Усечённый конус. Изображение конусов и усечённых конусов</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53</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Площадь боковой поверхности и полной поверхности конуса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54</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Площадь боковой поверхности и полной поверхности конуса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55</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 xml:space="preserve">Стереометрические задачи на </w:t>
            </w:r>
            <w:r w:rsidRPr="00740097">
              <w:rPr>
                <w:rFonts w:ascii="Times New Roman" w:hAnsi="Times New Roman"/>
                <w:color w:val="000000"/>
                <w:sz w:val="24"/>
                <w:lang w:val="ru-RU"/>
              </w:rPr>
              <w:lastRenderedPageBreak/>
              <w:t>доказательство и вычисление, построением сечений цилиндра, конуса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lastRenderedPageBreak/>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lastRenderedPageBreak/>
              <w:t>56</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Стереометрические задачи на доказательство и вычисление, построением сечений цилиндра, конуса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57</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Прикладные задачи, связанные с цилиндром</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58</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Прикладные задачи, связанные с цилиндром</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59</w:t>
            </w:r>
          </w:p>
        </w:tc>
        <w:tc>
          <w:tcPr>
            <w:tcW w:w="3168"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Сфера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шар</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60</w:t>
            </w:r>
          </w:p>
        </w:tc>
        <w:tc>
          <w:tcPr>
            <w:tcW w:w="3168" w:type="dxa"/>
            <w:tcMar>
              <w:top w:w="50" w:type="dxa"/>
              <w:left w:w="100" w:type="dxa"/>
            </w:tcMar>
            <w:vAlign w:val="center"/>
          </w:tcPr>
          <w:p w:rsidR="0090320C" w:rsidRDefault="00740097">
            <w:pPr>
              <w:spacing w:after="0"/>
              <w:ind w:left="135"/>
            </w:pPr>
            <w:r w:rsidRPr="00740097">
              <w:rPr>
                <w:rFonts w:ascii="Times New Roman" w:hAnsi="Times New Roman"/>
                <w:color w:val="000000"/>
                <w:sz w:val="24"/>
                <w:lang w:val="ru-RU"/>
              </w:rPr>
              <w:t xml:space="preserve">Пересечение сферы и шара с плоскостью. Касание шара и сферы плоскостью. </w:t>
            </w:r>
            <w:proofErr w:type="spellStart"/>
            <w:r>
              <w:rPr>
                <w:rFonts w:ascii="Times New Roman" w:hAnsi="Times New Roman"/>
                <w:color w:val="000000"/>
                <w:sz w:val="24"/>
              </w:rPr>
              <w:t>Вид</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изображениешара</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61</w:t>
            </w:r>
          </w:p>
        </w:tc>
        <w:tc>
          <w:tcPr>
            <w:tcW w:w="3168" w:type="dxa"/>
            <w:tcMar>
              <w:top w:w="50" w:type="dxa"/>
              <w:left w:w="100" w:type="dxa"/>
            </w:tcMar>
            <w:vAlign w:val="center"/>
          </w:tcPr>
          <w:p w:rsidR="0090320C" w:rsidRDefault="00740097">
            <w:pPr>
              <w:spacing w:after="0"/>
              <w:ind w:left="135"/>
            </w:pPr>
            <w:r w:rsidRPr="00740097">
              <w:rPr>
                <w:rFonts w:ascii="Times New Roman" w:hAnsi="Times New Roman"/>
                <w:color w:val="000000"/>
                <w:sz w:val="24"/>
                <w:lang w:val="ru-RU"/>
              </w:rPr>
              <w:t xml:space="preserve">Пересечение сферы и шара с плоскостью. Касание шара и сферы плоскостью. </w:t>
            </w:r>
            <w:proofErr w:type="spellStart"/>
            <w:r>
              <w:rPr>
                <w:rFonts w:ascii="Times New Roman" w:hAnsi="Times New Roman"/>
                <w:color w:val="000000"/>
                <w:sz w:val="24"/>
              </w:rPr>
              <w:t>Вид</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изображениешара</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62</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Уравнение сферы. Площадь сферы и её частей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63</w:t>
            </w:r>
          </w:p>
        </w:tc>
        <w:tc>
          <w:tcPr>
            <w:tcW w:w="3168"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Симметриясферы</w:t>
            </w:r>
            <w:proofErr w:type="spellEnd"/>
            <w:r>
              <w:rPr>
                <w:rFonts w:ascii="Times New Roman" w:hAnsi="Times New Roman"/>
                <w:color w:val="000000"/>
                <w:sz w:val="24"/>
              </w:rPr>
              <w:t xml:space="preserve"> и </w:t>
            </w:r>
            <w:proofErr w:type="spellStart"/>
            <w:r>
              <w:rPr>
                <w:rFonts w:ascii="Times New Roman" w:hAnsi="Times New Roman"/>
                <w:color w:val="000000"/>
                <w:sz w:val="24"/>
              </w:rPr>
              <w:t>шара</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64</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Стереометрические задачи на доказательство и вычисление, связанные со сферой и шаром, построением их сечений плоскостью</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lastRenderedPageBreak/>
              <w:t>65</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Стереометрические задачи на доказательство и вычисление, связанные со сферой и шаром, построением их сечений плоскостью</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66</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Прикладные задачи, связанные со сферой и шаром</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67</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Повторение: окружность на плоскости, вычисления в окружности, стандартные подобия</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68</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Различные комбинации тел вращения и многогранников</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69</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Задачи по теме "Тела и поверхности вращения"</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70</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Задачи по теме "Тела и поверхности вращения"</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71</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Контрольная работа "Тела и поверхности вращения"</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72</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Объём цилиндра. Теорема об объёме прямого цилиндра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73</w:t>
            </w:r>
          </w:p>
        </w:tc>
        <w:tc>
          <w:tcPr>
            <w:tcW w:w="3168" w:type="dxa"/>
            <w:tcMar>
              <w:top w:w="50" w:type="dxa"/>
              <w:left w:w="100" w:type="dxa"/>
            </w:tcMar>
            <w:vAlign w:val="center"/>
          </w:tcPr>
          <w:p w:rsidR="0090320C" w:rsidRDefault="00740097">
            <w:pPr>
              <w:spacing w:after="0"/>
              <w:ind w:left="135"/>
            </w:pPr>
            <w:r w:rsidRPr="00740097">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Объёмконуса</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74</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Площади боковой и полной поверхности конуса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75</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 xml:space="preserve">Стереометрические задачи, связанные с вычислением </w:t>
            </w:r>
            <w:r w:rsidRPr="00740097">
              <w:rPr>
                <w:rFonts w:ascii="Times New Roman" w:hAnsi="Times New Roman"/>
                <w:color w:val="000000"/>
                <w:sz w:val="24"/>
                <w:lang w:val="ru-RU"/>
              </w:rPr>
              <w:lastRenderedPageBreak/>
              <w:t>объёмов цилиндра, конуса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lastRenderedPageBreak/>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Прикладные задачи по теме "Объёмы и площади поверхностей тел"</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77</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Объём шара и шарового сектора. Теорема об объёме шара. Площадь сферы. Стереометрические задачи, связанные с вычислением объёмов шара, шарового сегмента и шарового сектора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78</w:t>
            </w:r>
          </w:p>
        </w:tc>
        <w:tc>
          <w:tcPr>
            <w:tcW w:w="3168" w:type="dxa"/>
            <w:tcMar>
              <w:top w:w="50" w:type="dxa"/>
              <w:left w:w="100" w:type="dxa"/>
            </w:tcMar>
            <w:vAlign w:val="center"/>
          </w:tcPr>
          <w:p w:rsidR="0090320C" w:rsidRDefault="00740097">
            <w:pPr>
              <w:spacing w:after="0"/>
              <w:ind w:left="135"/>
            </w:pPr>
            <w:r w:rsidRPr="00740097">
              <w:rPr>
                <w:rFonts w:ascii="Times New Roman" w:hAnsi="Times New Roman"/>
                <w:color w:val="000000"/>
                <w:sz w:val="24"/>
                <w:lang w:val="ru-RU"/>
              </w:rPr>
              <w:t xml:space="preserve">Прикладные задачи по теме "Объёмы тел", связанные с объёмом шара и площадью сферы. </w:t>
            </w:r>
            <w:proofErr w:type="spellStart"/>
            <w:r>
              <w:rPr>
                <w:rFonts w:ascii="Times New Roman" w:hAnsi="Times New Roman"/>
                <w:color w:val="000000"/>
                <w:sz w:val="24"/>
              </w:rPr>
              <w:t>Соотношениямеждуплощадямиповерхностей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объёмамиподобныхтел</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79</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Подобные тела в пространстве. Изменение объёма при подобии. Стереометрические задачи, связанные с вычислением объёмов тел и площадей поверхностей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80</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Контрольная работа "Площади поверхности и объёмы круглых тел"</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81</w:t>
            </w:r>
          </w:p>
        </w:tc>
        <w:tc>
          <w:tcPr>
            <w:tcW w:w="3168" w:type="dxa"/>
            <w:tcMar>
              <w:top w:w="50" w:type="dxa"/>
              <w:left w:w="100" w:type="dxa"/>
            </w:tcMar>
            <w:vAlign w:val="center"/>
          </w:tcPr>
          <w:p w:rsidR="0090320C" w:rsidRDefault="00740097">
            <w:pPr>
              <w:spacing w:after="0"/>
              <w:ind w:left="135"/>
            </w:pPr>
            <w:r w:rsidRPr="00740097">
              <w:rPr>
                <w:rFonts w:ascii="Times New Roman" w:hAnsi="Times New Roman"/>
                <w:color w:val="000000"/>
                <w:sz w:val="24"/>
                <w:lang w:val="ru-RU"/>
              </w:rPr>
              <w:t xml:space="preserve">Движения пространства. </w:t>
            </w:r>
            <w:r w:rsidRPr="00740097">
              <w:rPr>
                <w:rFonts w:ascii="Times New Roman" w:hAnsi="Times New Roman"/>
                <w:color w:val="000000"/>
                <w:sz w:val="24"/>
                <w:lang w:val="ru-RU"/>
              </w:rPr>
              <w:lastRenderedPageBreak/>
              <w:t xml:space="preserve">Отображения. Движения и равенство фигур. </w:t>
            </w:r>
            <w:proofErr w:type="spellStart"/>
            <w:r>
              <w:rPr>
                <w:rFonts w:ascii="Times New Roman" w:hAnsi="Times New Roman"/>
                <w:color w:val="000000"/>
                <w:sz w:val="24"/>
              </w:rPr>
              <w:t>Общиесвойствадвижений</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lastRenderedPageBreak/>
              <w:t>82</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Виды движений: параллельный перенос, центральная симметрия, зеркальная симметрия, поворот вокруг прямой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83</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Преобразования подобия. Прямая и сфера Эйлера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84</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Геометрические задачи на применение движения</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85</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Контрольная работа "Векторы в пространстве"</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86</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"Параллельность прямых и плоскостей в пространстве"</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87</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"Векторы в пространстве"</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88</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 xml:space="preserve">Обобщающее повторение 11 понятий и методов курса геометрии 10–11 классов, систематизация знаний: </w:t>
            </w:r>
            <w:r w:rsidRPr="00740097">
              <w:rPr>
                <w:rFonts w:ascii="Times New Roman" w:hAnsi="Times New Roman"/>
                <w:color w:val="000000"/>
                <w:sz w:val="24"/>
                <w:lang w:val="ru-RU"/>
              </w:rPr>
              <w:lastRenderedPageBreak/>
              <w:t>"Векторы в пространстве"</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lastRenderedPageBreak/>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lastRenderedPageBreak/>
              <w:t>89</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"Объем многогранника"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90</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"Объем многогранника"</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91</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92</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93</w:t>
            </w:r>
          </w:p>
        </w:tc>
        <w:tc>
          <w:tcPr>
            <w:tcW w:w="3168"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Итоговаяконтрольнаяработа</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94</w:t>
            </w:r>
          </w:p>
        </w:tc>
        <w:tc>
          <w:tcPr>
            <w:tcW w:w="3168" w:type="dxa"/>
            <w:tcMar>
              <w:top w:w="50" w:type="dxa"/>
              <w:left w:w="100" w:type="dxa"/>
            </w:tcMar>
            <w:vAlign w:val="center"/>
          </w:tcPr>
          <w:p w:rsidR="0090320C" w:rsidRDefault="00740097">
            <w:pPr>
              <w:spacing w:after="0"/>
              <w:ind w:left="135"/>
            </w:pPr>
            <w:proofErr w:type="spellStart"/>
            <w:r>
              <w:rPr>
                <w:rFonts w:ascii="Times New Roman" w:hAnsi="Times New Roman"/>
                <w:color w:val="000000"/>
                <w:sz w:val="24"/>
              </w:rPr>
              <w:t>Итоговаяконтрольнаяработа</w:t>
            </w:r>
            <w:proofErr w:type="spellEnd"/>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95</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Повторение, обобщение и систематизация знаний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96</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 xml:space="preserve">История развития </w:t>
            </w:r>
            <w:r w:rsidRPr="00740097">
              <w:rPr>
                <w:rFonts w:ascii="Times New Roman" w:hAnsi="Times New Roman"/>
                <w:color w:val="000000"/>
                <w:sz w:val="24"/>
                <w:lang w:val="ru-RU"/>
              </w:rPr>
              <w:lastRenderedPageBreak/>
              <w:t>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lastRenderedPageBreak/>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lastRenderedPageBreak/>
              <w:t>97</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98</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99</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100</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t>101</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463" w:type="dxa"/>
            <w:tcMar>
              <w:top w:w="50" w:type="dxa"/>
              <w:left w:w="100" w:type="dxa"/>
            </w:tcMar>
            <w:vAlign w:val="center"/>
          </w:tcPr>
          <w:p w:rsidR="0090320C" w:rsidRDefault="00740097">
            <w:pPr>
              <w:spacing w:after="0"/>
            </w:pPr>
            <w:r>
              <w:rPr>
                <w:rFonts w:ascii="Times New Roman" w:hAnsi="Times New Roman"/>
                <w:color w:val="000000"/>
                <w:sz w:val="24"/>
              </w:rPr>
              <w:lastRenderedPageBreak/>
              <w:t>102</w:t>
            </w:r>
          </w:p>
        </w:tc>
        <w:tc>
          <w:tcPr>
            <w:tcW w:w="3168" w:type="dxa"/>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 </w:t>
            </w:r>
          </w:p>
        </w:tc>
        <w:tc>
          <w:tcPr>
            <w:tcW w:w="1510" w:type="dxa"/>
            <w:tcMar>
              <w:top w:w="50" w:type="dxa"/>
              <w:left w:w="100" w:type="dxa"/>
            </w:tcMar>
            <w:vAlign w:val="center"/>
          </w:tcPr>
          <w:p w:rsidR="0090320C" w:rsidRDefault="0090320C">
            <w:pPr>
              <w:spacing w:after="0"/>
              <w:ind w:left="135"/>
              <w:jc w:val="center"/>
            </w:pPr>
          </w:p>
        </w:tc>
        <w:tc>
          <w:tcPr>
            <w:tcW w:w="1611" w:type="dxa"/>
            <w:tcMar>
              <w:top w:w="50" w:type="dxa"/>
              <w:left w:w="100" w:type="dxa"/>
            </w:tcMar>
            <w:vAlign w:val="center"/>
          </w:tcPr>
          <w:p w:rsidR="0090320C" w:rsidRDefault="0090320C">
            <w:pPr>
              <w:spacing w:after="0"/>
              <w:ind w:left="135"/>
              <w:jc w:val="center"/>
            </w:pPr>
          </w:p>
        </w:tc>
        <w:tc>
          <w:tcPr>
            <w:tcW w:w="1139" w:type="dxa"/>
            <w:tcMar>
              <w:top w:w="50" w:type="dxa"/>
              <w:left w:w="100" w:type="dxa"/>
            </w:tcMar>
            <w:vAlign w:val="center"/>
          </w:tcPr>
          <w:p w:rsidR="0090320C" w:rsidRDefault="0090320C">
            <w:pPr>
              <w:spacing w:after="0"/>
              <w:ind w:left="135"/>
            </w:pPr>
          </w:p>
        </w:tc>
        <w:tc>
          <w:tcPr>
            <w:tcW w:w="1959" w:type="dxa"/>
            <w:tcMar>
              <w:top w:w="50" w:type="dxa"/>
              <w:left w:w="100" w:type="dxa"/>
            </w:tcMar>
            <w:vAlign w:val="center"/>
          </w:tcPr>
          <w:p w:rsidR="0090320C" w:rsidRDefault="0090320C">
            <w:pPr>
              <w:spacing w:after="0"/>
              <w:ind w:left="135"/>
            </w:pPr>
          </w:p>
        </w:tc>
      </w:tr>
      <w:tr w:rsidR="0090320C">
        <w:trPr>
          <w:trHeight w:val="144"/>
          <w:tblCellSpacing w:w="20" w:type="nil"/>
        </w:trPr>
        <w:tc>
          <w:tcPr>
            <w:tcW w:w="0" w:type="auto"/>
            <w:gridSpan w:val="2"/>
            <w:tcMar>
              <w:top w:w="50" w:type="dxa"/>
              <w:left w:w="100" w:type="dxa"/>
            </w:tcMar>
            <w:vAlign w:val="center"/>
          </w:tcPr>
          <w:p w:rsidR="0090320C" w:rsidRPr="00740097" w:rsidRDefault="00740097">
            <w:pPr>
              <w:spacing w:after="0"/>
              <w:ind w:left="135"/>
              <w:rPr>
                <w:lang w:val="ru-RU"/>
              </w:rPr>
            </w:pPr>
            <w:r w:rsidRPr="00740097">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102 </w:t>
            </w:r>
          </w:p>
        </w:tc>
        <w:tc>
          <w:tcPr>
            <w:tcW w:w="1510"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90320C" w:rsidRDefault="0074009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320C" w:rsidRDefault="0090320C"/>
        </w:tc>
      </w:tr>
    </w:tbl>
    <w:p w:rsidR="0090320C" w:rsidRDefault="0090320C">
      <w:pPr>
        <w:sectPr w:rsidR="0090320C">
          <w:pgSz w:w="16383" w:h="11906" w:orient="landscape"/>
          <w:pgMar w:top="1134" w:right="850" w:bottom="1134" w:left="1701" w:header="720" w:footer="720" w:gutter="0"/>
          <w:cols w:space="720"/>
        </w:sectPr>
      </w:pPr>
    </w:p>
    <w:p w:rsidR="0090320C" w:rsidRDefault="0090320C">
      <w:pPr>
        <w:sectPr w:rsidR="0090320C">
          <w:pgSz w:w="16383" w:h="11906" w:orient="landscape"/>
          <w:pgMar w:top="1134" w:right="850" w:bottom="1134" w:left="1701" w:header="720" w:footer="720" w:gutter="0"/>
          <w:cols w:space="720"/>
        </w:sectPr>
      </w:pPr>
    </w:p>
    <w:p w:rsidR="0090320C" w:rsidRDefault="00740097">
      <w:pPr>
        <w:spacing w:after="0"/>
        <w:ind w:left="120"/>
      </w:pPr>
      <w:bookmarkStart w:id="8" w:name="block-16965222"/>
      <w:bookmarkEnd w:id="6"/>
      <w:r>
        <w:rPr>
          <w:rFonts w:ascii="Times New Roman" w:hAnsi="Times New Roman"/>
          <w:b/>
          <w:color w:val="000000"/>
          <w:sz w:val="28"/>
        </w:rPr>
        <w:lastRenderedPageBreak/>
        <w:t>УЧЕБНО-МЕТОДИЧЕСКОЕ ОБЕСПЕЧЕНИЕ ОБРАЗОВАТЕЛЬНОГО ПРОЦЕССА</w:t>
      </w:r>
    </w:p>
    <w:p w:rsidR="0090320C" w:rsidRDefault="00740097">
      <w:pPr>
        <w:spacing w:after="0" w:line="480" w:lineRule="auto"/>
        <w:ind w:left="120"/>
      </w:pPr>
      <w:r>
        <w:rPr>
          <w:rFonts w:ascii="Times New Roman" w:hAnsi="Times New Roman"/>
          <w:b/>
          <w:color w:val="000000"/>
          <w:sz w:val="28"/>
        </w:rPr>
        <w:t>ОБЯЗАТЕЛЬНЫЕ УЧЕБНЫЕ МАТЕРИАЛЫ ДЛЯ УЧЕНИКА</w:t>
      </w:r>
    </w:p>
    <w:p w:rsidR="0090320C" w:rsidRDefault="00740097">
      <w:pPr>
        <w:spacing w:after="0" w:line="480" w:lineRule="auto"/>
        <w:ind w:left="120"/>
      </w:pPr>
      <w:r>
        <w:rPr>
          <w:rFonts w:ascii="Times New Roman" w:hAnsi="Times New Roman"/>
          <w:color w:val="000000"/>
          <w:sz w:val="28"/>
        </w:rPr>
        <w:t>​‌‌​</w:t>
      </w:r>
    </w:p>
    <w:p w:rsidR="0090320C" w:rsidRDefault="00740097">
      <w:pPr>
        <w:spacing w:after="0" w:line="480" w:lineRule="auto"/>
        <w:ind w:left="120"/>
      </w:pPr>
      <w:r>
        <w:rPr>
          <w:rFonts w:ascii="Times New Roman" w:hAnsi="Times New Roman"/>
          <w:color w:val="000000"/>
          <w:sz w:val="28"/>
        </w:rPr>
        <w:t>​‌‌</w:t>
      </w:r>
    </w:p>
    <w:p w:rsidR="0090320C" w:rsidRDefault="00740097">
      <w:pPr>
        <w:spacing w:after="0"/>
        <w:ind w:left="120"/>
      </w:pPr>
      <w:r>
        <w:rPr>
          <w:rFonts w:ascii="Times New Roman" w:hAnsi="Times New Roman"/>
          <w:color w:val="000000"/>
          <w:sz w:val="28"/>
        </w:rPr>
        <w:t>​</w:t>
      </w:r>
    </w:p>
    <w:p w:rsidR="0090320C" w:rsidRDefault="00740097">
      <w:pPr>
        <w:spacing w:after="0" w:line="480" w:lineRule="auto"/>
        <w:ind w:left="120"/>
      </w:pPr>
      <w:r>
        <w:rPr>
          <w:rFonts w:ascii="Times New Roman" w:hAnsi="Times New Roman"/>
          <w:b/>
          <w:color w:val="000000"/>
          <w:sz w:val="28"/>
        </w:rPr>
        <w:t>МЕТОДИЧЕСКИЕ МАТЕРИАЛЫ ДЛЯ УЧИТЕЛЯ</w:t>
      </w:r>
    </w:p>
    <w:p w:rsidR="0090320C" w:rsidRDefault="00740097">
      <w:pPr>
        <w:spacing w:after="0" w:line="480" w:lineRule="auto"/>
        <w:ind w:left="120"/>
      </w:pPr>
      <w:r>
        <w:rPr>
          <w:rFonts w:ascii="Times New Roman" w:hAnsi="Times New Roman"/>
          <w:color w:val="000000"/>
          <w:sz w:val="28"/>
        </w:rPr>
        <w:t>​‌‌​</w:t>
      </w:r>
    </w:p>
    <w:p w:rsidR="0090320C" w:rsidRDefault="0090320C">
      <w:pPr>
        <w:spacing w:after="0"/>
        <w:ind w:left="120"/>
      </w:pPr>
    </w:p>
    <w:p w:rsidR="0090320C" w:rsidRPr="00740097" w:rsidRDefault="00740097">
      <w:pPr>
        <w:spacing w:after="0" w:line="480" w:lineRule="auto"/>
        <w:ind w:left="120"/>
        <w:rPr>
          <w:lang w:val="ru-RU"/>
        </w:rPr>
      </w:pPr>
      <w:r w:rsidRPr="00740097">
        <w:rPr>
          <w:rFonts w:ascii="Times New Roman" w:hAnsi="Times New Roman"/>
          <w:b/>
          <w:color w:val="000000"/>
          <w:sz w:val="28"/>
          <w:lang w:val="ru-RU"/>
        </w:rPr>
        <w:t>ЦИФРОВЫЕ ОБРАЗОВАТЕЛЬНЫЕ РЕСУРСЫ И РЕСУРСЫ СЕТИ ИНТЕРНЕТ</w:t>
      </w:r>
    </w:p>
    <w:p w:rsidR="0090320C" w:rsidRDefault="00740097">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90320C" w:rsidRDefault="0090320C">
      <w:pPr>
        <w:sectPr w:rsidR="0090320C">
          <w:pgSz w:w="11906" w:h="16383"/>
          <w:pgMar w:top="1134" w:right="850" w:bottom="1134" w:left="1701" w:header="720" w:footer="720" w:gutter="0"/>
          <w:cols w:space="720"/>
        </w:sectPr>
      </w:pPr>
    </w:p>
    <w:bookmarkEnd w:id="8"/>
    <w:p w:rsidR="00740097" w:rsidRDefault="00740097"/>
    <w:sectPr w:rsidR="00740097" w:rsidSect="004718C8">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21C33"/>
    <w:multiLevelType w:val="multilevel"/>
    <w:tmpl w:val="24042AC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DE612E1"/>
    <w:multiLevelType w:val="multilevel"/>
    <w:tmpl w:val="C58892C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0320C"/>
    <w:rsid w:val="00017F1E"/>
    <w:rsid w:val="000B7159"/>
    <w:rsid w:val="002C350D"/>
    <w:rsid w:val="00334F99"/>
    <w:rsid w:val="004718C8"/>
    <w:rsid w:val="00710203"/>
    <w:rsid w:val="00740097"/>
    <w:rsid w:val="008D3513"/>
    <w:rsid w:val="0090320C"/>
    <w:rsid w:val="00D05769"/>
    <w:rsid w:val="00D1572F"/>
    <w:rsid w:val="00F208E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4718C8"/>
    <w:rPr>
      <w:color w:val="0563C1" w:themeColor="hyperlink"/>
      <w:u w:val="single"/>
    </w:rPr>
  </w:style>
  <w:style w:type="table" w:styleId="ac">
    <w:name w:val="Table Grid"/>
    <w:basedOn w:val="a1"/>
    <w:uiPriority w:val="59"/>
    <w:rsid w:val="004718C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710203"/>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710203"/>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hyperlink" Target="https://www.edsoo.ru/" TargetMode="External"/><Relationship Id="rId21" Type="http://schemas.openxmlformats.org/officeDocument/2006/relationships/hyperlink" Target="https://www.edsoo.ru/" TargetMode="External"/><Relationship Id="rId42" Type="http://schemas.openxmlformats.org/officeDocument/2006/relationships/hyperlink" Target="https://www.edsoo.ru/" TargetMode="External"/><Relationship Id="rId47" Type="http://schemas.openxmlformats.org/officeDocument/2006/relationships/hyperlink" Target="https://www.edsoo.ru/" TargetMode="External"/><Relationship Id="rId63" Type="http://schemas.openxmlformats.org/officeDocument/2006/relationships/hyperlink" Target="https://www.edsoo.ru/" TargetMode="External"/><Relationship Id="rId68" Type="http://schemas.openxmlformats.org/officeDocument/2006/relationships/hyperlink" Target="https://www.edsoo.ru/" TargetMode="External"/><Relationship Id="rId84" Type="http://schemas.openxmlformats.org/officeDocument/2006/relationships/hyperlink" Target="https://www.edsoo.ru/" TargetMode="External"/><Relationship Id="rId89" Type="http://schemas.openxmlformats.org/officeDocument/2006/relationships/hyperlink" Target="https://www.edsoo.ru/" TargetMode="External"/><Relationship Id="rId2" Type="http://schemas.openxmlformats.org/officeDocument/2006/relationships/styles" Target="styles.xml"/><Relationship Id="rId16" Type="http://schemas.openxmlformats.org/officeDocument/2006/relationships/hyperlink" Target="https://www.edsoo.ru/" TargetMode="External"/><Relationship Id="rId29" Type="http://schemas.openxmlformats.org/officeDocument/2006/relationships/hyperlink" Target="https://www.edsoo.ru/" TargetMode="External"/><Relationship Id="rId107" Type="http://schemas.openxmlformats.org/officeDocument/2006/relationships/hyperlink" Target="https://www.edsoo.ru/" TargetMode="External"/><Relationship Id="rId11" Type="http://schemas.openxmlformats.org/officeDocument/2006/relationships/hyperlink" Target="https://www.edsoo.ru/" TargetMode="External"/><Relationship Id="rId24" Type="http://schemas.openxmlformats.org/officeDocument/2006/relationships/hyperlink" Target="https://www.edsoo.ru/" TargetMode="External"/><Relationship Id="rId32" Type="http://schemas.openxmlformats.org/officeDocument/2006/relationships/hyperlink" Target="https://www.edsoo.ru/" TargetMode="External"/><Relationship Id="rId37" Type="http://schemas.openxmlformats.org/officeDocument/2006/relationships/hyperlink" Target="https://www.edsoo.ru/" TargetMode="External"/><Relationship Id="rId40" Type="http://schemas.openxmlformats.org/officeDocument/2006/relationships/hyperlink" Target="https://www.edsoo.ru/" TargetMode="External"/><Relationship Id="rId45" Type="http://schemas.openxmlformats.org/officeDocument/2006/relationships/hyperlink" Target="https://www.edsoo.ru/" TargetMode="External"/><Relationship Id="rId53" Type="http://schemas.openxmlformats.org/officeDocument/2006/relationships/hyperlink" Target="https://www.edsoo.ru/" TargetMode="External"/><Relationship Id="rId58" Type="http://schemas.openxmlformats.org/officeDocument/2006/relationships/hyperlink" Target="https://www.edsoo.ru/" TargetMode="External"/><Relationship Id="rId66" Type="http://schemas.openxmlformats.org/officeDocument/2006/relationships/hyperlink" Target="https://www.edsoo.ru/" TargetMode="External"/><Relationship Id="rId74" Type="http://schemas.openxmlformats.org/officeDocument/2006/relationships/hyperlink" Target="https://www.edsoo.ru/" TargetMode="External"/><Relationship Id="rId79" Type="http://schemas.openxmlformats.org/officeDocument/2006/relationships/hyperlink" Target="https://www.edsoo.ru/" TargetMode="External"/><Relationship Id="rId87" Type="http://schemas.openxmlformats.org/officeDocument/2006/relationships/hyperlink" Target="https://www.edsoo.ru/" TargetMode="External"/><Relationship Id="rId102" Type="http://schemas.openxmlformats.org/officeDocument/2006/relationships/hyperlink" Target="https://www.edsoo.ru/" TargetMode="External"/><Relationship Id="rId110" Type="http://schemas.openxmlformats.org/officeDocument/2006/relationships/fontTable" Target="fontTable.xml"/><Relationship Id="rId5" Type="http://schemas.openxmlformats.org/officeDocument/2006/relationships/image" Target="media/image1.jpeg"/><Relationship Id="rId61" Type="http://schemas.openxmlformats.org/officeDocument/2006/relationships/hyperlink" Target="https://www.edsoo.ru/" TargetMode="External"/><Relationship Id="rId82" Type="http://schemas.openxmlformats.org/officeDocument/2006/relationships/hyperlink" Target="https://www.edsoo.ru/" TargetMode="External"/><Relationship Id="rId90" Type="http://schemas.openxmlformats.org/officeDocument/2006/relationships/hyperlink" Target="https://www.edsoo.ru/" TargetMode="External"/><Relationship Id="rId95" Type="http://schemas.openxmlformats.org/officeDocument/2006/relationships/hyperlink" Target="https://www.edsoo.ru/" TargetMode="External"/><Relationship Id="rId19" Type="http://schemas.openxmlformats.org/officeDocument/2006/relationships/hyperlink" Target="https://www.edsoo.ru/" TargetMode="External"/><Relationship Id="rId14" Type="http://schemas.openxmlformats.org/officeDocument/2006/relationships/hyperlink" Target="https://www.edsoo.ru/" TargetMode="External"/><Relationship Id="rId22" Type="http://schemas.openxmlformats.org/officeDocument/2006/relationships/hyperlink" Target="https://www.edsoo.ru/" TargetMode="External"/><Relationship Id="rId27" Type="http://schemas.openxmlformats.org/officeDocument/2006/relationships/hyperlink" Target="https://www.edsoo.ru/" TargetMode="External"/><Relationship Id="rId30" Type="http://schemas.openxmlformats.org/officeDocument/2006/relationships/hyperlink" Target="https://www.edsoo.ru/" TargetMode="External"/><Relationship Id="rId35" Type="http://schemas.openxmlformats.org/officeDocument/2006/relationships/hyperlink" Target="https://www.edsoo.ru/" TargetMode="External"/><Relationship Id="rId43" Type="http://schemas.openxmlformats.org/officeDocument/2006/relationships/hyperlink" Target="https://www.edsoo.ru/" TargetMode="External"/><Relationship Id="rId48" Type="http://schemas.openxmlformats.org/officeDocument/2006/relationships/hyperlink" Target="https://www.edsoo.ru/" TargetMode="External"/><Relationship Id="rId56" Type="http://schemas.openxmlformats.org/officeDocument/2006/relationships/hyperlink" Target="https://www.edsoo.ru/" TargetMode="External"/><Relationship Id="rId64" Type="http://schemas.openxmlformats.org/officeDocument/2006/relationships/hyperlink" Target="https://www.edsoo.ru/" TargetMode="External"/><Relationship Id="rId69" Type="http://schemas.openxmlformats.org/officeDocument/2006/relationships/hyperlink" Target="https://www.edsoo.ru/" TargetMode="External"/><Relationship Id="rId77" Type="http://schemas.openxmlformats.org/officeDocument/2006/relationships/hyperlink" Target="https://www.edsoo.ru/" TargetMode="External"/><Relationship Id="rId100" Type="http://schemas.openxmlformats.org/officeDocument/2006/relationships/hyperlink" Target="https://www.edsoo.ru/" TargetMode="External"/><Relationship Id="rId105" Type="http://schemas.openxmlformats.org/officeDocument/2006/relationships/hyperlink" Target="https://www.edsoo.ru/" TargetMode="External"/><Relationship Id="rId8" Type="http://schemas.openxmlformats.org/officeDocument/2006/relationships/hyperlink" Target="https://www.edsoo.ru/" TargetMode="External"/><Relationship Id="rId51" Type="http://schemas.openxmlformats.org/officeDocument/2006/relationships/hyperlink" Target="https://www.edsoo.ru/" TargetMode="External"/><Relationship Id="rId72" Type="http://schemas.openxmlformats.org/officeDocument/2006/relationships/hyperlink" Target="https://www.edsoo.ru/" TargetMode="External"/><Relationship Id="rId80" Type="http://schemas.openxmlformats.org/officeDocument/2006/relationships/hyperlink" Target="https://www.edsoo.ru/" TargetMode="External"/><Relationship Id="rId85" Type="http://schemas.openxmlformats.org/officeDocument/2006/relationships/hyperlink" Target="https://www.edsoo.ru/" TargetMode="External"/><Relationship Id="rId93" Type="http://schemas.openxmlformats.org/officeDocument/2006/relationships/hyperlink" Target="https://www.edsoo.ru/" TargetMode="External"/><Relationship Id="rId98" Type="http://schemas.openxmlformats.org/officeDocument/2006/relationships/hyperlink" Target="https://www.edsoo.ru/" TargetMode="External"/><Relationship Id="rId3" Type="http://schemas.openxmlformats.org/officeDocument/2006/relationships/settings" Target="settings.xml"/><Relationship Id="rId12" Type="http://schemas.openxmlformats.org/officeDocument/2006/relationships/hyperlink" Target="https://www.edsoo.ru/" TargetMode="External"/><Relationship Id="rId17" Type="http://schemas.openxmlformats.org/officeDocument/2006/relationships/hyperlink" Target="https://www.edsoo.ru/" TargetMode="External"/><Relationship Id="rId25" Type="http://schemas.openxmlformats.org/officeDocument/2006/relationships/hyperlink" Target="https://www.edsoo.ru/" TargetMode="External"/><Relationship Id="rId33" Type="http://schemas.openxmlformats.org/officeDocument/2006/relationships/hyperlink" Target="https://www.edsoo.ru/" TargetMode="External"/><Relationship Id="rId38" Type="http://schemas.openxmlformats.org/officeDocument/2006/relationships/hyperlink" Target="https://www.edsoo.ru/" TargetMode="External"/><Relationship Id="rId46" Type="http://schemas.openxmlformats.org/officeDocument/2006/relationships/hyperlink" Target="https://www.edsoo.ru/" TargetMode="External"/><Relationship Id="rId59" Type="http://schemas.openxmlformats.org/officeDocument/2006/relationships/hyperlink" Target="https://www.edsoo.ru/" TargetMode="External"/><Relationship Id="rId67" Type="http://schemas.openxmlformats.org/officeDocument/2006/relationships/hyperlink" Target="https://www.edsoo.ru/" TargetMode="External"/><Relationship Id="rId103" Type="http://schemas.openxmlformats.org/officeDocument/2006/relationships/hyperlink" Target="https://www.edsoo.ru/" TargetMode="External"/><Relationship Id="rId108" Type="http://schemas.openxmlformats.org/officeDocument/2006/relationships/hyperlink" Target="https://www.edsoo.ru/" TargetMode="External"/><Relationship Id="rId20" Type="http://schemas.openxmlformats.org/officeDocument/2006/relationships/hyperlink" Target="https://www.edsoo.ru/" TargetMode="External"/><Relationship Id="rId41" Type="http://schemas.openxmlformats.org/officeDocument/2006/relationships/hyperlink" Target="https://www.edsoo.ru/" TargetMode="External"/><Relationship Id="rId54" Type="http://schemas.openxmlformats.org/officeDocument/2006/relationships/hyperlink" Target="https://www.edsoo.ru/" TargetMode="External"/><Relationship Id="rId62" Type="http://schemas.openxmlformats.org/officeDocument/2006/relationships/hyperlink" Target="https://www.edsoo.ru/" TargetMode="External"/><Relationship Id="rId70" Type="http://schemas.openxmlformats.org/officeDocument/2006/relationships/hyperlink" Target="https://www.edsoo.ru/" TargetMode="External"/><Relationship Id="rId75" Type="http://schemas.openxmlformats.org/officeDocument/2006/relationships/hyperlink" Target="https://www.edsoo.ru/" TargetMode="External"/><Relationship Id="rId83" Type="http://schemas.openxmlformats.org/officeDocument/2006/relationships/hyperlink" Target="https://www.edsoo.ru/" TargetMode="External"/><Relationship Id="rId88" Type="http://schemas.openxmlformats.org/officeDocument/2006/relationships/hyperlink" Target="https://www.edsoo.ru/" TargetMode="External"/><Relationship Id="rId91" Type="http://schemas.openxmlformats.org/officeDocument/2006/relationships/hyperlink" Target="https://www.edsoo.ru/" TargetMode="External"/><Relationship Id="rId96" Type="http://schemas.openxmlformats.org/officeDocument/2006/relationships/hyperlink" Target="https://www.edsoo.ru/" TargetMode="External"/><Relationship Id="rId11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edsoo.ru/" TargetMode="External"/><Relationship Id="rId15" Type="http://schemas.openxmlformats.org/officeDocument/2006/relationships/hyperlink" Target="https://www.edsoo.ru/" TargetMode="External"/><Relationship Id="rId23" Type="http://schemas.openxmlformats.org/officeDocument/2006/relationships/hyperlink" Target="https://www.edsoo.ru/" TargetMode="External"/><Relationship Id="rId28" Type="http://schemas.openxmlformats.org/officeDocument/2006/relationships/hyperlink" Target="https://www.edsoo.ru/" TargetMode="External"/><Relationship Id="rId36" Type="http://schemas.openxmlformats.org/officeDocument/2006/relationships/hyperlink" Target="https://www.edsoo.ru/" TargetMode="External"/><Relationship Id="rId49" Type="http://schemas.openxmlformats.org/officeDocument/2006/relationships/hyperlink" Target="https://www.edsoo.ru/" TargetMode="External"/><Relationship Id="rId57" Type="http://schemas.openxmlformats.org/officeDocument/2006/relationships/hyperlink" Target="https://www.edsoo.ru/" TargetMode="External"/><Relationship Id="rId106" Type="http://schemas.openxmlformats.org/officeDocument/2006/relationships/hyperlink" Target="https://www.edsoo.ru/" TargetMode="External"/><Relationship Id="rId10" Type="http://schemas.openxmlformats.org/officeDocument/2006/relationships/hyperlink" Target="https://www.edsoo.ru/" TargetMode="External"/><Relationship Id="rId31" Type="http://schemas.openxmlformats.org/officeDocument/2006/relationships/hyperlink" Target="https://www.edsoo.ru/" TargetMode="External"/><Relationship Id="rId44" Type="http://schemas.openxmlformats.org/officeDocument/2006/relationships/hyperlink" Target="https://www.edsoo.ru/" TargetMode="External"/><Relationship Id="rId52" Type="http://schemas.openxmlformats.org/officeDocument/2006/relationships/hyperlink" Target="https://www.edsoo.ru/" TargetMode="External"/><Relationship Id="rId60" Type="http://schemas.openxmlformats.org/officeDocument/2006/relationships/hyperlink" Target="https://www.edsoo.ru/" TargetMode="External"/><Relationship Id="rId65" Type="http://schemas.openxmlformats.org/officeDocument/2006/relationships/hyperlink" Target="https://www.edsoo.ru/" TargetMode="External"/><Relationship Id="rId73" Type="http://schemas.openxmlformats.org/officeDocument/2006/relationships/hyperlink" Target="https://www.edsoo.ru/" TargetMode="External"/><Relationship Id="rId78" Type="http://schemas.openxmlformats.org/officeDocument/2006/relationships/hyperlink" Target="https://www.edsoo.ru/" TargetMode="External"/><Relationship Id="rId81" Type="http://schemas.openxmlformats.org/officeDocument/2006/relationships/hyperlink" Target="https://www.edsoo.ru/" TargetMode="External"/><Relationship Id="rId86" Type="http://schemas.openxmlformats.org/officeDocument/2006/relationships/hyperlink" Target="https://www.edsoo.ru/" TargetMode="External"/><Relationship Id="rId94" Type="http://schemas.openxmlformats.org/officeDocument/2006/relationships/hyperlink" Target="https://www.edsoo.ru/" TargetMode="External"/><Relationship Id="rId99" Type="http://schemas.openxmlformats.org/officeDocument/2006/relationships/hyperlink" Target="https://www.edsoo.ru/" TargetMode="External"/><Relationship Id="rId101" Type="http://schemas.openxmlformats.org/officeDocument/2006/relationships/hyperlink" Target="https://www.edsoo.ru/" TargetMode="External"/><Relationship Id="rId4" Type="http://schemas.openxmlformats.org/officeDocument/2006/relationships/webSettings" Target="webSettings.xml"/><Relationship Id="rId9" Type="http://schemas.openxmlformats.org/officeDocument/2006/relationships/hyperlink" Target="https://www.edsoo.ru/" TargetMode="External"/><Relationship Id="rId13" Type="http://schemas.openxmlformats.org/officeDocument/2006/relationships/hyperlink" Target="https://www.edsoo.ru/" TargetMode="External"/><Relationship Id="rId18" Type="http://schemas.openxmlformats.org/officeDocument/2006/relationships/hyperlink" Target="https://www.edsoo.ru/" TargetMode="External"/><Relationship Id="rId39" Type="http://schemas.openxmlformats.org/officeDocument/2006/relationships/hyperlink" Target="https://www.edsoo.ru/" TargetMode="External"/><Relationship Id="rId109" Type="http://schemas.openxmlformats.org/officeDocument/2006/relationships/hyperlink" Target="https://www.edsoo.ru/" TargetMode="External"/><Relationship Id="rId34" Type="http://schemas.openxmlformats.org/officeDocument/2006/relationships/hyperlink" Target="https://www.edsoo.ru/" TargetMode="External"/><Relationship Id="rId50" Type="http://schemas.openxmlformats.org/officeDocument/2006/relationships/hyperlink" Target="https://www.edsoo.ru/" TargetMode="External"/><Relationship Id="rId55" Type="http://schemas.openxmlformats.org/officeDocument/2006/relationships/hyperlink" Target="https://www.edsoo.ru/" TargetMode="External"/><Relationship Id="rId76" Type="http://schemas.openxmlformats.org/officeDocument/2006/relationships/hyperlink" Target="https://www.edsoo.ru/" TargetMode="External"/><Relationship Id="rId97" Type="http://schemas.openxmlformats.org/officeDocument/2006/relationships/hyperlink" Target="https://www.edsoo.ru/" TargetMode="External"/><Relationship Id="rId104" Type="http://schemas.openxmlformats.org/officeDocument/2006/relationships/hyperlink" Target="https://www.edsoo.ru/" TargetMode="External"/><Relationship Id="rId7" Type="http://schemas.openxmlformats.org/officeDocument/2006/relationships/hyperlink" Target="https://www.edsoo.ru/" TargetMode="External"/><Relationship Id="rId71" Type="http://schemas.openxmlformats.org/officeDocument/2006/relationships/hyperlink" Target="https://www.edsoo.ru/" TargetMode="External"/><Relationship Id="rId92" Type="http://schemas.openxmlformats.org/officeDocument/2006/relationships/hyperlink" Target="https://www.edso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298</TotalTime>
  <Pages>43</Pages>
  <Words>7525</Words>
  <Characters>42897</Characters>
  <Application>Microsoft Office Word</Application>
  <DocSecurity>0</DocSecurity>
  <Lines>357</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ilnaz</cp:lastModifiedBy>
  <cp:revision>7</cp:revision>
  <cp:lastPrinted>2023-09-22T03:04:00Z</cp:lastPrinted>
  <dcterms:created xsi:type="dcterms:W3CDTF">2023-09-22T02:52:00Z</dcterms:created>
  <dcterms:modified xsi:type="dcterms:W3CDTF">2023-11-23T09:10:00Z</dcterms:modified>
</cp:coreProperties>
</file>